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747" w:rsidRPr="00BF0986" w:rsidRDefault="004D3DA7" w:rsidP="007E7747">
      <w:pPr>
        <w:rPr>
          <w:rFonts w:ascii="Arial" w:hAnsi="Arial"/>
          <w:sz w:val="19"/>
        </w:rPr>
      </w:pPr>
      <w:r>
        <w:rPr>
          <w:rFonts w:ascii="Arial" w:hAnsi="Arial"/>
          <w:noProof/>
          <w:sz w:val="19"/>
        </w:rPr>
        <w:drawing>
          <wp:inline distT="0" distB="0" distL="0" distR="0">
            <wp:extent cx="1566250" cy="12847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PAM-Logo-Couleur-Legen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830" cy="1302476"/>
                    </a:xfrm>
                    <a:prstGeom prst="rect">
                      <a:avLst/>
                    </a:prstGeom>
                  </pic:spPr>
                </pic:pic>
              </a:graphicData>
            </a:graphic>
          </wp:inline>
        </w:drawing>
      </w:r>
    </w:p>
    <w:p w:rsidR="007E7747" w:rsidRPr="00AB5A40" w:rsidRDefault="007E7747">
      <w:pPr>
        <w:pStyle w:val="En-tte"/>
        <w:tabs>
          <w:tab w:val="left" w:pos="708"/>
        </w:tabs>
        <w:spacing w:line="360" w:lineRule="auto"/>
        <w:jc w:val="both"/>
        <w:rPr>
          <w:rFonts w:ascii="Century Gothic" w:hAnsi="Century Gothic"/>
          <w:sz w:val="22"/>
        </w:rPr>
      </w:pPr>
    </w:p>
    <w:p w:rsidR="007E7747" w:rsidRPr="00AB5A40" w:rsidRDefault="007E7747">
      <w:pPr>
        <w:pStyle w:val="En-tte"/>
        <w:tabs>
          <w:tab w:val="left" w:pos="708"/>
        </w:tabs>
        <w:spacing w:line="360" w:lineRule="auto"/>
        <w:jc w:val="both"/>
        <w:rPr>
          <w:rFonts w:ascii="Century Gothic" w:hAnsi="Century Gothic"/>
          <w:b/>
          <w:sz w:val="22"/>
        </w:rPr>
      </w:pPr>
      <w:r w:rsidRPr="00AB5A40">
        <w:rPr>
          <w:rFonts w:ascii="Century Gothic" w:hAnsi="Century Gothic"/>
          <w:sz w:val="22"/>
        </w:rPr>
        <w:t xml:space="preserve">Marseille, le </w:t>
      </w:r>
      <w:r w:rsidRPr="00AB5A40">
        <w:rPr>
          <w:rFonts w:ascii="Skia" w:hAnsi="Skia"/>
          <w:sz w:val="22"/>
        </w:rPr>
        <w:fldChar w:fldCharType="begin"/>
      </w:r>
      <w:r w:rsidRPr="00AB5A40">
        <w:rPr>
          <w:rFonts w:ascii="Century Gothic" w:hAnsi="Century Gothic"/>
          <w:sz w:val="22"/>
        </w:rPr>
        <w:instrText xml:space="preserve"> </w:instrText>
      </w:r>
      <w:r>
        <w:rPr>
          <w:rFonts w:ascii="Century Gothic" w:hAnsi="Century Gothic"/>
          <w:sz w:val="22"/>
        </w:rPr>
        <w:instrText>TIME</w:instrText>
      </w:r>
      <w:r w:rsidRPr="00AB5A40">
        <w:rPr>
          <w:rFonts w:ascii="Century Gothic" w:hAnsi="Century Gothic"/>
          <w:sz w:val="22"/>
        </w:rPr>
        <w:instrText xml:space="preserve"> \@ "</w:instrText>
      </w:r>
      <w:r>
        <w:rPr>
          <w:rFonts w:ascii="Century Gothic" w:hAnsi="Century Gothic"/>
          <w:sz w:val="22"/>
        </w:rPr>
        <w:instrText>D MMMM YYYY</w:instrText>
      </w:r>
      <w:r w:rsidRPr="00AB5A40">
        <w:rPr>
          <w:rFonts w:ascii="Century Gothic" w:hAnsi="Century Gothic"/>
          <w:sz w:val="22"/>
        </w:rPr>
        <w:instrText xml:space="preserve">" </w:instrText>
      </w:r>
      <w:r w:rsidRPr="00AB5A40">
        <w:rPr>
          <w:rFonts w:ascii="Skia" w:hAnsi="Skia"/>
          <w:sz w:val="22"/>
        </w:rPr>
        <w:fldChar w:fldCharType="separate"/>
      </w:r>
      <w:r w:rsidR="00E602DF">
        <w:rPr>
          <w:rFonts w:ascii="Century Gothic" w:hAnsi="Century Gothic"/>
          <w:noProof/>
          <w:sz w:val="22"/>
        </w:rPr>
        <w:t>30 août 2019</w:t>
      </w:r>
      <w:r w:rsidRPr="00AB5A40">
        <w:rPr>
          <w:rFonts w:ascii="Skia" w:hAnsi="Skia"/>
          <w:sz w:val="22"/>
        </w:rPr>
        <w:fldChar w:fldCharType="end"/>
      </w:r>
    </w:p>
    <w:p w:rsidR="007E7747" w:rsidRDefault="007E7747" w:rsidP="007E7747">
      <w:r w:rsidRPr="00AB5A40">
        <w:t xml:space="preserve">Objet : </w:t>
      </w:r>
      <w:r w:rsidR="00522308">
        <w:t>Compte rendu « Comité des dispositifs et évènements PAM »</w:t>
      </w:r>
    </w:p>
    <w:p w:rsidR="003C7C57" w:rsidRDefault="003C7C57" w:rsidP="007E7747"/>
    <w:p w:rsidR="003C7C57" w:rsidRDefault="003C7C57" w:rsidP="003C7C57"/>
    <w:p w:rsidR="002D2E79" w:rsidRDefault="002D2E79" w:rsidP="002D2E79">
      <w:pPr>
        <w:jc w:val="center"/>
        <w:rPr>
          <w:b/>
        </w:rPr>
      </w:pPr>
      <w:r>
        <w:rPr>
          <w:b/>
        </w:rPr>
        <w:t>Compte rendu</w:t>
      </w:r>
    </w:p>
    <w:p w:rsidR="00522308" w:rsidRDefault="00522308" w:rsidP="002D2E79">
      <w:pPr>
        <w:jc w:val="center"/>
        <w:rPr>
          <w:b/>
        </w:rPr>
      </w:pPr>
      <w:r w:rsidRPr="00487B0F">
        <w:rPr>
          <w:b/>
        </w:rPr>
        <w:t>RE</w:t>
      </w:r>
      <w:r>
        <w:rPr>
          <w:b/>
        </w:rPr>
        <w:t>U</w:t>
      </w:r>
      <w:r w:rsidRPr="00487B0F">
        <w:rPr>
          <w:b/>
        </w:rPr>
        <w:t>NION COMITE DES DISPOSITIFS ET EVENEMENTS</w:t>
      </w:r>
    </w:p>
    <w:p w:rsidR="002D2E79" w:rsidRDefault="002D2E79" w:rsidP="002D2E79">
      <w:pPr>
        <w:jc w:val="center"/>
        <w:rPr>
          <w:b/>
        </w:rPr>
      </w:pPr>
      <w:r>
        <w:rPr>
          <w:b/>
        </w:rPr>
        <w:t xml:space="preserve">9 Mai 2019 </w:t>
      </w:r>
    </w:p>
    <w:p w:rsidR="002D2E79" w:rsidRDefault="002D2E79" w:rsidP="002D2E79">
      <w:pPr>
        <w:jc w:val="center"/>
        <w:rPr>
          <w:b/>
        </w:rPr>
      </w:pPr>
      <w:r>
        <w:rPr>
          <w:b/>
        </w:rPr>
        <w:t>Lieu : La Clique Production – CMCI - Marseille</w:t>
      </w:r>
    </w:p>
    <w:p w:rsidR="00522308" w:rsidRDefault="00522308" w:rsidP="00522308">
      <w:pPr>
        <w:jc w:val="both"/>
        <w:rPr>
          <w:b/>
        </w:rPr>
      </w:pPr>
    </w:p>
    <w:p w:rsidR="002D2E79" w:rsidRDefault="002D2E79" w:rsidP="00522308">
      <w:pPr>
        <w:jc w:val="both"/>
        <w:rPr>
          <w:b/>
        </w:rPr>
      </w:pPr>
    </w:p>
    <w:p w:rsidR="00522308" w:rsidRDefault="00522308" w:rsidP="00522308">
      <w:pPr>
        <w:jc w:val="both"/>
        <w:rPr>
          <w:rFonts w:ascii="Century Gothic" w:hAnsi="Century Gothic" w:cstheme="minorHAnsi"/>
          <w:b/>
          <w:u w:val="single"/>
        </w:rPr>
      </w:pPr>
      <w:r w:rsidRPr="002D51AB">
        <w:rPr>
          <w:rFonts w:ascii="Century Gothic" w:hAnsi="Century Gothic" w:cstheme="minorHAnsi"/>
          <w:b/>
          <w:u w:val="single"/>
        </w:rPr>
        <w:t xml:space="preserve">Présents </w:t>
      </w:r>
    </w:p>
    <w:p w:rsidR="00055F78" w:rsidRPr="002D51AB" w:rsidRDefault="00055F78" w:rsidP="00522308">
      <w:pPr>
        <w:jc w:val="both"/>
        <w:rPr>
          <w:rFonts w:ascii="Century Gothic" w:hAnsi="Century Gothic" w:cstheme="minorHAnsi"/>
          <w:b/>
          <w:u w:val="single"/>
        </w:rPr>
      </w:pPr>
    </w:p>
    <w:p w:rsidR="002D2E79" w:rsidRPr="00055F78" w:rsidRDefault="002D2E79" w:rsidP="00522308">
      <w:pPr>
        <w:jc w:val="both"/>
        <w:rPr>
          <w:rFonts w:ascii="Century Gothic" w:hAnsi="Century Gothic" w:cstheme="minorHAnsi"/>
          <w:bCs/>
          <w:i/>
          <w:iCs/>
        </w:rPr>
      </w:pPr>
      <w:r w:rsidRPr="00055F78">
        <w:rPr>
          <w:rFonts w:ascii="Century Gothic" w:hAnsi="Century Gothic" w:cstheme="minorHAnsi"/>
          <w:bCs/>
          <w:i/>
          <w:iCs/>
        </w:rPr>
        <w:t>Administrat</w:t>
      </w:r>
      <w:r w:rsidR="00055F78" w:rsidRPr="00055F78">
        <w:rPr>
          <w:rFonts w:ascii="Century Gothic" w:hAnsi="Century Gothic" w:cstheme="minorHAnsi"/>
          <w:bCs/>
          <w:i/>
          <w:iCs/>
        </w:rPr>
        <w:t>rices-</w:t>
      </w:r>
      <w:proofErr w:type="spellStart"/>
      <w:r w:rsidR="00055F78" w:rsidRPr="00055F78">
        <w:rPr>
          <w:rFonts w:ascii="Century Gothic" w:hAnsi="Century Gothic" w:cstheme="minorHAnsi"/>
          <w:bCs/>
          <w:i/>
          <w:iCs/>
        </w:rPr>
        <w:t>teurs</w:t>
      </w:r>
      <w:proofErr w:type="spellEnd"/>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Emmanuelle </w:t>
      </w:r>
      <w:proofErr w:type="spellStart"/>
      <w:r w:rsidRPr="002D51AB">
        <w:rPr>
          <w:rFonts w:ascii="Century Gothic" w:hAnsi="Century Gothic" w:cstheme="minorHAnsi"/>
          <w:bCs/>
        </w:rPr>
        <w:t>Tirmarche</w:t>
      </w:r>
      <w:proofErr w:type="spellEnd"/>
      <w:r w:rsidR="002D2E79" w:rsidRPr="002D51AB">
        <w:rPr>
          <w:rFonts w:ascii="Century Gothic" w:hAnsi="Century Gothic" w:cstheme="minorHAnsi"/>
          <w:bCs/>
        </w:rPr>
        <w:t xml:space="preserve"> (</w:t>
      </w:r>
      <w:proofErr w:type="spellStart"/>
      <w:r w:rsidR="002D2E79" w:rsidRPr="002D51AB">
        <w:rPr>
          <w:rFonts w:ascii="Century Gothic" w:hAnsi="Century Gothic" w:cstheme="minorHAnsi"/>
          <w:bCs/>
        </w:rPr>
        <w:t>Manivette</w:t>
      </w:r>
      <w:proofErr w:type="spellEnd"/>
      <w:r w:rsidR="002D2E79" w:rsidRPr="002D51AB">
        <w:rPr>
          <w:rFonts w:ascii="Century Gothic" w:hAnsi="Century Gothic" w:cstheme="minorHAnsi"/>
          <w:bCs/>
        </w:rPr>
        <w:t xml:space="preserve"> Records) - </w:t>
      </w:r>
      <w:r w:rsidRPr="002D51AB">
        <w:rPr>
          <w:rFonts w:ascii="Century Gothic" w:hAnsi="Century Gothic" w:cstheme="minorHAnsi"/>
          <w:bCs/>
        </w:rPr>
        <w:t>Julie Rougé</w:t>
      </w:r>
      <w:r w:rsidR="002D2E79" w:rsidRPr="002D51AB">
        <w:rPr>
          <w:rFonts w:ascii="Century Gothic" w:hAnsi="Century Gothic" w:cstheme="minorHAnsi"/>
          <w:bCs/>
        </w:rPr>
        <w:t xml:space="preserve"> (Piment Rouge) - </w:t>
      </w:r>
      <w:proofErr w:type="spellStart"/>
      <w:r w:rsidRPr="002D51AB">
        <w:rPr>
          <w:rFonts w:ascii="Century Gothic" w:hAnsi="Century Gothic" w:cstheme="minorHAnsi"/>
          <w:bCs/>
        </w:rPr>
        <w:t>Sofi</w:t>
      </w:r>
      <w:proofErr w:type="spellEnd"/>
      <w:r w:rsidRPr="002D51AB">
        <w:rPr>
          <w:rFonts w:ascii="Century Gothic" w:hAnsi="Century Gothic" w:cstheme="minorHAnsi"/>
          <w:bCs/>
        </w:rPr>
        <w:t xml:space="preserve"> Noos</w:t>
      </w:r>
      <w:r w:rsidR="002D2E79" w:rsidRPr="002D51AB">
        <w:rPr>
          <w:rFonts w:ascii="Century Gothic" w:hAnsi="Century Gothic" w:cstheme="minorHAnsi"/>
          <w:bCs/>
        </w:rPr>
        <w:t xml:space="preserve"> (</w:t>
      </w:r>
      <w:proofErr w:type="spellStart"/>
      <w:r w:rsidR="002D2E79" w:rsidRPr="002D51AB">
        <w:rPr>
          <w:rFonts w:ascii="Century Gothic" w:hAnsi="Century Gothic" w:cstheme="minorHAnsi"/>
          <w:bCs/>
        </w:rPr>
        <w:t>It’s</w:t>
      </w:r>
      <w:proofErr w:type="spellEnd"/>
      <w:r w:rsidR="002D2E79" w:rsidRPr="002D51AB">
        <w:rPr>
          <w:rFonts w:ascii="Century Gothic" w:hAnsi="Century Gothic" w:cstheme="minorHAnsi"/>
          <w:bCs/>
        </w:rPr>
        <w:t xml:space="preserve"> Ok) -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Thierry </w:t>
      </w:r>
      <w:proofErr w:type="spellStart"/>
      <w:r w:rsidRPr="002D51AB">
        <w:rPr>
          <w:rFonts w:ascii="Century Gothic" w:hAnsi="Century Gothic" w:cstheme="minorHAnsi"/>
          <w:bCs/>
        </w:rPr>
        <w:t>Noygues</w:t>
      </w:r>
      <w:proofErr w:type="spellEnd"/>
      <w:r w:rsidR="002D2E79" w:rsidRPr="002D51AB">
        <w:rPr>
          <w:rFonts w:ascii="Century Gothic" w:hAnsi="Century Gothic" w:cstheme="minorHAnsi"/>
          <w:bCs/>
        </w:rPr>
        <w:t xml:space="preserve"> (Président Pam) - </w:t>
      </w:r>
      <w:r w:rsidRPr="002D51AB">
        <w:rPr>
          <w:rFonts w:ascii="Century Gothic" w:hAnsi="Century Gothic" w:cstheme="minorHAnsi"/>
          <w:bCs/>
        </w:rPr>
        <w:t>Arnaud Amat</w:t>
      </w:r>
      <w:r w:rsidR="002D2E79" w:rsidRPr="002D51AB">
        <w:rPr>
          <w:rFonts w:ascii="Century Gothic" w:hAnsi="Century Gothic" w:cstheme="minorHAnsi"/>
          <w:bCs/>
        </w:rPr>
        <w:t xml:space="preserve"> (La Clique Production) - </w:t>
      </w:r>
      <w:r w:rsidRPr="002D51AB">
        <w:rPr>
          <w:rFonts w:ascii="Century Gothic" w:hAnsi="Century Gothic" w:cstheme="minorHAnsi"/>
          <w:bCs/>
        </w:rPr>
        <w:t>Aymeric Genty</w:t>
      </w:r>
      <w:r w:rsidR="002D2E79" w:rsidRPr="002D51AB">
        <w:rPr>
          <w:rFonts w:ascii="Century Gothic" w:hAnsi="Century Gothic" w:cstheme="minorHAnsi"/>
          <w:bCs/>
        </w:rPr>
        <w:t xml:space="preserve"> (</w:t>
      </w:r>
      <w:proofErr w:type="spellStart"/>
      <w:r w:rsidR="002D2E79" w:rsidRPr="002D51AB">
        <w:rPr>
          <w:rFonts w:ascii="Century Gothic" w:hAnsi="Century Gothic" w:cstheme="minorHAnsi"/>
          <w:bCs/>
        </w:rPr>
        <w:t>Iot</w:t>
      </w:r>
      <w:proofErr w:type="spellEnd"/>
      <w:r w:rsidR="002D2E79" w:rsidRPr="002D51AB">
        <w:rPr>
          <w:rFonts w:ascii="Century Gothic" w:hAnsi="Century Gothic" w:cstheme="minorHAnsi"/>
          <w:bCs/>
        </w:rPr>
        <w:t xml:space="preserve"> Records) - </w:t>
      </w:r>
      <w:r w:rsidRPr="002D51AB">
        <w:rPr>
          <w:rFonts w:ascii="Century Gothic" w:hAnsi="Century Gothic" w:cstheme="minorHAnsi"/>
          <w:bCs/>
        </w:rPr>
        <w:t xml:space="preserve">Jean-Yves </w:t>
      </w:r>
      <w:proofErr w:type="spellStart"/>
      <w:r w:rsidRPr="002D51AB">
        <w:rPr>
          <w:rFonts w:ascii="Century Gothic" w:hAnsi="Century Gothic" w:cstheme="minorHAnsi"/>
          <w:bCs/>
        </w:rPr>
        <w:t>Birker</w:t>
      </w:r>
      <w:proofErr w:type="spellEnd"/>
      <w:r w:rsidRPr="002D51AB">
        <w:rPr>
          <w:rFonts w:ascii="Century Gothic" w:hAnsi="Century Gothic" w:cstheme="minorHAnsi"/>
          <w:bCs/>
        </w:rPr>
        <w:t xml:space="preserve"> </w:t>
      </w:r>
      <w:r w:rsidR="002D2E79" w:rsidRPr="002D51AB">
        <w:rPr>
          <w:rFonts w:ascii="Century Gothic" w:hAnsi="Century Gothic" w:cstheme="minorHAnsi"/>
          <w:bCs/>
        </w:rPr>
        <w:t xml:space="preserve">(La Gare de </w:t>
      </w:r>
      <w:proofErr w:type="spellStart"/>
      <w:r w:rsidR="002D2E79" w:rsidRPr="002D51AB">
        <w:rPr>
          <w:rFonts w:ascii="Century Gothic" w:hAnsi="Century Gothic" w:cstheme="minorHAnsi"/>
          <w:bCs/>
        </w:rPr>
        <w:t>Coustellet</w:t>
      </w:r>
      <w:proofErr w:type="spellEnd"/>
      <w:r w:rsidR="002D2E79" w:rsidRPr="002D51AB">
        <w:rPr>
          <w:rFonts w:ascii="Century Gothic" w:hAnsi="Century Gothic" w:cstheme="minorHAnsi"/>
          <w:bCs/>
        </w:rPr>
        <w:t xml:space="preserve"> – représentant Stéphan Soler et membre du Comité Quart2Tour) - </w:t>
      </w:r>
      <w:r w:rsidRPr="002D51AB">
        <w:rPr>
          <w:rFonts w:ascii="Century Gothic" w:hAnsi="Century Gothic" w:cstheme="minorHAnsi"/>
          <w:bCs/>
        </w:rPr>
        <w:t xml:space="preserve">Claude </w:t>
      </w:r>
      <w:proofErr w:type="spellStart"/>
      <w:r w:rsidRPr="002D51AB">
        <w:rPr>
          <w:rFonts w:ascii="Century Gothic" w:hAnsi="Century Gothic" w:cstheme="minorHAnsi"/>
          <w:bCs/>
        </w:rPr>
        <w:t>Freissinier</w:t>
      </w:r>
      <w:proofErr w:type="spellEnd"/>
      <w:r w:rsidR="002D2E79" w:rsidRPr="002D51AB">
        <w:rPr>
          <w:rFonts w:ascii="Century Gothic" w:hAnsi="Century Gothic" w:cstheme="minorHAnsi"/>
          <w:bCs/>
        </w:rPr>
        <w:t xml:space="preserve"> (Arts et Musiques) - </w:t>
      </w:r>
      <w:r w:rsidRPr="002D51AB">
        <w:rPr>
          <w:rFonts w:ascii="Century Gothic" w:hAnsi="Century Gothic" w:cstheme="minorHAnsi"/>
          <w:bCs/>
        </w:rPr>
        <w:t>Frédéric André</w:t>
      </w:r>
      <w:r w:rsidR="002D2E79" w:rsidRPr="002D51AB">
        <w:rPr>
          <w:rFonts w:ascii="Century Gothic" w:hAnsi="Century Gothic" w:cstheme="minorHAnsi"/>
          <w:bCs/>
        </w:rPr>
        <w:t xml:space="preserve"> (Comparses et sons – Antenne </w:t>
      </w:r>
      <w:proofErr w:type="spellStart"/>
      <w:r w:rsidR="002D2E79" w:rsidRPr="002D51AB">
        <w:rPr>
          <w:rFonts w:ascii="Century Gothic" w:hAnsi="Century Gothic" w:cstheme="minorHAnsi"/>
          <w:bCs/>
        </w:rPr>
        <w:t>iNOUïs</w:t>
      </w:r>
      <w:proofErr w:type="spellEnd"/>
      <w:r w:rsidR="002D2E79" w:rsidRPr="002D51AB">
        <w:rPr>
          <w:rFonts w:ascii="Century Gothic" w:hAnsi="Century Gothic" w:cstheme="minorHAnsi"/>
          <w:bCs/>
        </w:rPr>
        <w:t xml:space="preserve"> Paca) - </w:t>
      </w:r>
      <w:r w:rsidRPr="002D51AB">
        <w:rPr>
          <w:rFonts w:ascii="Century Gothic" w:hAnsi="Century Gothic" w:cstheme="minorHAnsi"/>
          <w:bCs/>
        </w:rPr>
        <w:t>Grégory Duvernay</w:t>
      </w:r>
      <w:r w:rsidR="002D2E79" w:rsidRPr="002D51AB">
        <w:rPr>
          <w:rFonts w:ascii="Century Gothic" w:hAnsi="Century Gothic" w:cstheme="minorHAnsi"/>
          <w:bCs/>
        </w:rPr>
        <w:t xml:space="preserve"> (Ami)</w:t>
      </w:r>
    </w:p>
    <w:p w:rsidR="00522308" w:rsidRPr="002D51AB" w:rsidRDefault="00522308" w:rsidP="00522308">
      <w:pPr>
        <w:jc w:val="both"/>
        <w:rPr>
          <w:rFonts w:ascii="Century Gothic" w:hAnsi="Century Gothic" w:cstheme="minorHAnsi"/>
          <w:bCs/>
        </w:rPr>
      </w:pPr>
    </w:p>
    <w:p w:rsidR="00522308" w:rsidRPr="002D51AB" w:rsidRDefault="00522308" w:rsidP="00522308">
      <w:pPr>
        <w:jc w:val="both"/>
        <w:rPr>
          <w:rFonts w:ascii="Century Gothic" w:hAnsi="Century Gothic" w:cstheme="minorHAnsi"/>
          <w:bCs/>
          <w:i/>
          <w:iCs/>
        </w:rPr>
      </w:pPr>
      <w:proofErr w:type="spellStart"/>
      <w:r w:rsidRPr="002D51AB">
        <w:rPr>
          <w:rFonts w:ascii="Century Gothic" w:hAnsi="Century Gothic" w:cstheme="minorHAnsi"/>
          <w:bCs/>
          <w:i/>
          <w:iCs/>
        </w:rPr>
        <w:t>Equipe</w:t>
      </w:r>
      <w:proofErr w:type="spellEnd"/>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Nadine Verna</w:t>
      </w:r>
      <w:r w:rsidR="002D2E79" w:rsidRPr="002D51AB">
        <w:rPr>
          <w:rFonts w:ascii="Century Gothic" w:hAnsi="Century Gothic" w:cstheme="minorHAnsi"/>
          <w:bCs/>
        </w:rPr>
        <w:t xml:space="preserve">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David </w:t>
      </w:r>
      <w:proofErr w:type="spellStart"/>
      <w:r w:rsidRPr="002D51AB">
        <w:rPr>
          <w:rFonts w:ascii="Century Gothic" w:hAnsi="Century Gothic" w:cstheme="minorHAnsi"/>
          <w:bCs/>
        </w:rPr>
        <w:t>LLodra</w:t>
      </w:r>
      <w:proofErr w:type="spellEnd"/>
    </w:p>
    <w:p w:rsidR="00522308" w:rsidRPr="002D51AB" w:rsidRDefault="00522308" w:rsidP="00522308">
      <w:pPr>
        <w:jc w:val="both"/>
        <w:rPr>
          <w:rFonts w:ascii="Century Gothic" w:hAnsi="Century Gothic" w:cstheme="minorHAnsi"/>
          <w:bCs/>
        </w:rPr>
      </w:pPr>
    </w:p>
    <w:p w:rsidR="002D2E79" w:rsidRPr="002D51AB" w:rsidRDefault="002D2E79" w:rsidP="00522308">
      <w:pPr>
        <w:jc w:val="both"/>
        <w:rPr>
          <w:rFonts w:ascii="Century Gothic" w:hAnsi="Century Gothic" w:cstheme="minorHAnsi"/>
          <w:bCs/>
          <w:i/>
          <w:iCs/>
        </w:rPr>
      </w:pPr>
      <w:r w:rsidRPr="002D51AB">
        <w:rPr>
          <w:rFonts w:ascii="Century Gothic" w:hAnsi="Century Gothic" w:cstheme="minorHAnsi"/>
          <w:bCs/>
          <w:i/>
          <w:iCs/>
        </w:rPr>
        <w:t xml:space="preserve">Excusés  </w:t>
      </w:r>
    </w:p>
    <w:p w:rsidR="002D2E79" w:rsidRPr="002D51AB" w:rsidRDefault="005852F8" w:rsidP="00522308">
      <w:pPr>
        <w:jc w:val="both"/>
        <w:rPr>
          <w:rFonts w:ascii="Century Gothic" w:hAnsi="Century Gothic" w:cstheme="minorHAnsi"/>
          <w:bCs/>
        </w:rPr>
      </w:pPr>
      <w:r>
        <w:rPr>
          <w:rFonts w:ascii="Century Gothic" w:hAnsi="Century Gothic" w:cstheme="minorHAnsi"/>
          <w:bCs/>
        </w:rPr>
        <w:t xml:space="preserve">Sarah </w:t>
      </w:r>
      <w:proofErr w:type="spellStart"/>
      <w:r>
        <w:rPr>
          <w:rFonts w:ascii="Century Gothic" w:hAnsi="Century Gothic" w:cstheme="minorHAnsi"/>
          <w:bCs/>
        </w:rPr>
        <w:t>Lepêtre</w:t>
      </w:r>
      <w:proofErr w:type="spellEnd"/>
      <w:r>
        <w:rPr>
          <w:rFonts w:ascii="Century Gothic" w:hAnsi="Century Gothic" w:cstheme="minorHAnsi"/>
          <w:bCs/>
        </w:rPr>
        <w:t xml:space="preserve"> (La </w:t>
      </w:r>
      <w:proofErr w:type="spellStart"/>
      <w:r>
        <w:rPr>
          <w:rFonts w:ascii="Century Gothic" w:hAnsi="Century Gothic" w:cstheme="minorHAnsi"/>
          <w:bCs/>
        </w:rPr>
        <w:t>Meson</w:t>
      </w:r>
      <w:proofErr w:type="spellEnd"/>
      <w:r>
        <w:rPr>
          <w:rFonts w:ascii="Century Gothic" w:hAnsi="Century Gothic" w:cstheme="minorHAnsi"/>
          <w:bCs/>
        </w:rPr>
        <w:t xml:space="preserve">) - </w:t>
      </w:r>
      <w:r w:rsidR="002D2E79" w:rsidRPr="002D51AB">
        <w:rPr>
          <w:rFonts w:ascii="Century Gothic" w:hAnsi="Century Gothic" w:cstheme="minorHAnsi"/>
          <w:bCs/>
        </w:rPr>
        <w:t>Olivier Jacquet (</w:t>
      </w:r>
      <w:proofErr w:type="spellStart"/>
      <w:r w:rsidR="002D2E79" w:rsidRPr="002D51AB">
        <w:rPr>
          <w:rFonts w:ascii="Century Gothic" w:hAnsi="Century Gothic" w:cstheme="minorHAnsi"/>
          <w:bCs/>
        </w:rPr>
        <w:t>Internexterne</w:t>
      </w:r>
      <w:proofErr w:type="spellEnd"/>
      <w:r w:rsidR="002D2E79" w:rsidRPr="002D51AB">
        <w:rPr>
          <w:rFonts w:ascii="Century Gothic" w:hAnsi="Century Gothic" w:cstheme="minorHAnsi"/>
          <w:bCs/>
        </w:rPr>
        <w:t xml:space="preserve">) – Pierre Chaix (Passagers du Zinc) – Jean-Marie </w:t>
      </w:r>
      <w:proofErr w:type="spellStart"/>
      <w:r w:rsidR="002D2E79" w:rsidRPr="002D51AB">
        <w:rPr>
          <w:rFonts w:ascii="Century Gothic" w:hAnsi="Century Gothic" w:cstheme="minorHAnsi"/>
          <w:bCs/>
        </w:rPr>
        <w:t>Kérinec</w:t>
      </w:r>
      <w:proofErr w:type="spellEnd"/>
      <w:r w:rsidR="002D2E79" w:rsidRPr="002D51AB">
        <w:rPr>
          <w:rFonts w:ascii="Century Gothic" w:hAnsi="Century Gothic" w:cstheme="minorHAnsi"/>
          <w:bCs/>
        </w:rPr>
        <w:t xml:space="preserve"> (Coriace - </w:t>
      </w:r>
      <w:proofErr w:type="spellStart"/>
      <w:r w:rsidR="002D2E79" w:rsidRPr="002D51AB">
        <w:rPr>
          <w:rFonts w:ascii="Century Gothic" w:hAnsi="Century Gothic" w:cstheme="minorHAnsi"/>
          <w:bCs/>
        </w:rPr>
        <w:t>Juario</w:t>
      </w:r>
      <w:proofErr w:type="spellEnd"/>
      <w:r w:rsidR="002D2E79" w:rsidRPr="002D51AB">
        <w:rPr>
          <w:rFonts w:ascii="Century Gothic" w:hAnsi="Century Gothic" w:cstheme="minorHAnsi"/>
          <w:bCs/>
        </w:rPr>
        <w:t xml:space="preserve">) – Stéphane </w:t>
      </w:r>
      <w:proofErr w:type="spellStart"/>
      <w:r w:rsidR="002D2E79" w:rsidRPr="002D51AB">
        <w:rPr>
          <w:rFonts w:ascii="Century Gothic" w:hAnsi="Century Gothic" w:cstheme="minorHAnsi"/>
          <w:bCs/>
        </w:rPr>
        <w:t>Biancarelli</w:t>
      </w:r>
      <w:proofErr w:type="spellEnd"/>
      <w:r>
        <w:rPr>
          <w:rFonts w:ascii="Century Gothic" w:hAnsi="Century Gothic" w:cstheme="minorHAnsi"/>
          <w:bCs/>
        </w:rPr>
        <w:t xml:space="preserve"> </w:t>
      </w:r>
    </w:p>
    <w:p w:rsidR="00522308" w:rsidRPr="002D51AB" w:rsidRDefault="00522308" w:rsidP="00522308">
      <w:pPr>
        <w:jc w:val="both"/>
        <w:rPr>
          <w:rFonts w:ascii="Century Gothic" w:hAnsi="Century Gothic" w:cstheme="minorHAnsi"/>
          <w:b/>
        </w:rPr>
      </w:pPr>
    </w:p>
    <w:p w:rsidR="00522308" w:rsidRPr="002D51AB" w:rsidRDefault="00522308" w:rsidP="00522308">
      <w:pPr>
        <w:jc w:val="both"/>
        <w:rPr>
          <w:rFonts w:ascii="Century Gothic" w:hAnsi="Century Gothic" w:cstheme="minorHAnsi"/>
          <w:b/>
          <w:u w:val="single"/>
        </w:rPr>
      </w:pPr>
      <w:r w:rsidRPr="002D51AB">
        <w:rPr>
          <w:rFonts w:ascii="Century Gothic" w:hAnsi="Century Gothic" w:cstheme="minorHAnsi"/>
          <w:b/>
          <w:u w:val="single"/>
        </w:rPr>
        <w:t>Ordre du jour :</w:t>
      </w:r>
    </w:p>
    <w:p w:rsidR="002D2E79" w:rsidRPr="002D51AB" w:rsidRDefault="002D2E79" w:rsidP="00522308">
      <w:pPr>
        <w:jc w:val="both"/>
        <w:rPr>
          <w:rFonts w:ascii="Century Gothic" w:hAnsi="Century Gothic" w:cstheme="minorHAnsi"/>
          <w:b/>
          <w:u w:val="single"/>
        </w:rPr>
      </w:pPr>
    </w:p>
    <w:p w:rsidR="00522308" w:rsidRPr="002D51AB" w:rsidRDefault="00522308" w:rsidP="00522308">
      <w:pPr>
        <w:jc w:val="both"/>
        <w:rPr>
          <w:rFonts w:ascii="Century Gothic" w:hAnsi="Century Gothic" w:cstheme="minorHAnsi"/>
          <w:b/>
        </w:rPr>
      </w:pPr>
      <w:r w:rsidRPr="002D51AB">
        <w:rPr>
          <w:rFonts w:ascii="Century Gothic" w:hAnsi="Century Gothic" w:cstheme="minorHAnsi"/>
          <w:b/>
        </w:rPr>
        <w:t xml:space="preserve">- Comité de pilotage des dispositifs et évènements </w:t>
      </w:r>
    </w:p>
    <w:p w:rsidR="00522308" w:rsidRPr="002D51AB" w:rsidRDefault="00522308" w:rsidP="00522308">
      <w:pPr>
        <w:jc w:val="both"/>
        <w:rPr>
          <w:rFonts w:ascii="Century Gothic" w:hAnsi="Century Gothic" w:cstheme="minorHAnsi"/>
          <w:b/>
        </w:rPr>
      </w:pPr>
      <w:r w:rsidRPr="002D51AB">
        <w:rPr>
          <w:rFonts w:ascii="Century Gothic" w:hAnsi="Century Gothic" w:cstheme="minorHAnsi"/>
          <w:b/>
        </w:rPr>
        <w:t>- Plan de trésorerie 2019</w:t>
      </w:r>
    </w:p>
    <w:p w:rsidR="00522308" w:rsidRPr="002D51AB" w:rsidRDefault="00522308" w:rsidP="00522308">
      <w:pPr>
        <w:jc w:val="both"/>
        <w:rPr>
          <w:rFonts w:ascii="Century Gothic" w:hAnsi="Century Gothic" w:cstheme="minorHAnsi"/>
          <w:b/>
        </w:rPr>
      </w:pP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La direction fait un point sur les aspects financiers liés aux différents dispositifs et évènements du PAM.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lastRenderedPageBreak/>
        <w:t xml:space="preserve">Au regard du plan de trésorerie présenté, il est établi que le PAM ne pourra assurer l’ensemble des activités prévues sans visibilité sur les subventions à venir et sans apport désormais du reliquat de solde de subvention Tréma précédemment versé pour finaliser la fusion des deux réseaux. </w:t>
      </w:r>
    </w:p>
    <w:p w:rsidR="00522308" w:rsidRPr="002D51AB" w:rsidRDefault="00055F78" w:rsidP="00522308">
      <w:pPr>
        <w:jc w:val="both"/>
        <w:rPr>
          <w:rFonts w:ascii="Century Gothic" w:hAnsi="Century Gothic" w:cstheme="minorHAnsi"/>
          <w:bCs/>
        </w:rPr>
      </w:pPr>
      <w:r>
        <w:rPr>
          <w:rFonts w:ascii="Century Gothic" w:hAnsi="Century Gothic" w:cstheme="minorHAnsi"/>
          <w:bCs/>
        </w:rPr>
        <w:t>(</w:t>
      </w:r>
      <w:proofErr w:type="spellStart"/>
      <w:r w:rsidR="00522308" w:rsidRPr="002D51AB">
        <w:rPr>
          <w:rFonts w:ascii="Century Gothic" w:hAnsi="Century Gothic" w:cstheme="minorHAnsi"/>
          <w:bCs/>
        </w:rPr>
        <w:t>Cf</w:t>
      </w:r>
      <w:proofErr w:type="spellEnd"/>
      <w:r w:rsidR="00522308" w:rsidRPr="002D51AB">
        <w:rPr>
          <w:rFonts w:ascii="Century Gothic" w:hAnsi="Century Gothic" w:cstheme="minorHAnsi"/>
          <w:bCs/>
        </w:rPr>
        <w:t xml:space="preserve"> plan de trésorerie joint</w:t>
      </w:r>
      <w:r>
        <w:rPr>
          <w:rFonts w:ascii="Century Gothic" w:hAnsi="Century Gothic" w:cstheme="minorHAnsi"/>
          <w:bCs/>
        </w:rPr>
        <w:t xml:space="preserve"> lors de la convocation à la réunion)</w:t>
      </w:r>
    </w:p>
    <w:p w:rsidR="00522308" w:rsidRPr="002D51AB" w:rsidRDefault="00522308" w:rsidP="00522308">
      <w:pPr>
        <w:jc w:val="both"/>
        <w:rPr>
          <w:rFonts w:ascii="Century Gothic" w:hAnsi="Century Gothic" w:cstheme="minorHAnsi"/>
          <w:bCs/>
        </w:rPr>
      </w:pPr>
    </w:p>
    <w:p w:rsidR="00522308" w:rsidRPr="002D51AB" w:rsidRDefault="00522308" w:rsidP="00522308">
      <w:pPr>
        <w:jc w:val="both"/>
        <w:rPr>
          <w:rFonts w:ascii="Century Gothic" w:hAnsi="Century Gothic" w:cstheme="minorHAnsi"/>
          <w:b/>
        </w:rPr>
      </w:pPr>
      <w:r w:rsidRPr="002D51AB">
        <w:rPr>
          <w:rFonts w:ascii="Century Gothic" w:hAnsi="Century Gothic" w:cstheme="minorHAnsi"/>
          <w:b/>
        </w:rPr>
        <w:t xml:space="preserve">&gt; Les membres présents entament une réflexion sur les dispositifs évènementiels récurrents que sont le </w:t>
      </w:r>
      <w:proofErr w:type="spellStart"/>
      <w:r w:rsidRPr="002D51AB">
        <w:rPr>
          <w:rFonts w:ascii="Century Gothic" w:hAnsi="Century Gothic" w:cstheme="minorHAnsi"/>
          <w:b/>
        </w:rPr>
        <w:t>MaMA</w:t>
      </w:r>
      <w:proofErr w:type="spellEnd"/>
      <w:r w:rsidRPr="002D51AB">
        <w:rPr>
          <w:rFonts w:ascii="Century Gothic" w:hAnsi="Century Gothic" w:cstheme="minorHAnsi"/>
          <w:b/>
        </w:rPr>
        <w:t xml:space="preserve"> et les Bars en Trans.</w:t>
      </w:r>
    </w:p>
    <w:p w:rsidR="00522308" w:rsidRPr="002D51AB" w:rsidRDefault="00522308" w:rsidP="00522308">
      <w:pPr>
        <w:jc w:val="both"/>
        <w:rPr>
          <w:rFonts w:ascii="Century Gothic" w:hAnsi="Century Gothic" w:cstheme="minorHAnsi"/>
          <w:bCs/>
        </w:rPr>
      </w:pP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IL est établi que le </w:t>
      </w:r>
      <w:proofErr w:type="spellStart"/>
      <w:r w:rsidRPr="002D51AB">
        <w:rPr>
          <w:rFonts w:ascii="Century Gothic" w:hAnsi="Century Gothic" w:cstheme="minorHAnsi"/>
          <w:bCs/>
        </w:rPr>
        <w:t>MaMA</w:t>
      </w:r>
      <w:proofErr w:type="spellEnd"/>
      <w:r w:rsidRPr="002D51AB">
        <w:rPr>
          <w:rFonts w:ascii="Century Gothic" w:hAnsi="Century Gothic" w:cstheme="minorHAnsi"/>
          <w:bCs/>
        </w:rPr>
        <w:t xml:space="preserve"> est l’évènement prescripteur le plus opérationnel à l’heure actuelle. Il rassemble de nombreux professionnels chaque année autour de la scène organisée par le PAM – environ 130 professionnels chaque saison sur notre évènement.</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Il est donc décidé de mettre si possible l’accent sur cet évènement cette année </w:t>
      </w:r>
      <w:r w:rsidR="00E602DF">
        <w:rPr>
          <w:rFonts w:ascii="Century Gothic" w:hAnsi="Century Gothic" w:cstheme="minorHAnsi"/>
          <w:bCs/>
        </w:rPr>
        <w:t>afin de continuer à mettre en lumière des projets artistiques suivi par nos producteurs adhérents devant un parterre d’acteurs nationaux et internationaux.</w:t>
      </w:r>
      <w:r w:rsidRPr="002D51AB">
        <w:rPr>
          <w:rFonts w:ascii="Century Gothic" w:hAnsi="Century Gothic" w:cstheme="minorHAnsi"/>
          <w:bCs/>
        </w:rPr>
        <w:t xml:space="preserve"> (</w:t>
      </w:r>
      <w:proofErr w:type="gramStart"/>
      <w:r w:rsidRPr="002D51AB">
        <w:rPr>
          <w:rFonts w:ascii="Century Gothic" w:hAnsi="Century Gothic" w:cstheme="minorHAnsi"/>
          <w:bCs/>
        </w:rPr>
        <w:t>nouveaux</w:t>
      </w:r>
      <w:proofErr w:type="gramEnd"/>
      <w:r w:rsidRPr="002D51AB">
        <w:rPr>
          <w:rFonts w:ascii="Century Gothic" w:hAnsi="Century Gothic" w:cstheme="minorHAnsi"/>
          <w:bCs/>
        </w:rPr>
        <w:t xml:space="preserve"> partenaires, programmation, </w:t>
      </w:r>
      <w:r w:rsidR="00E602DF">
        <w:rPr>
          <w:rFonts w:ascii="Century Gothic" w:hAnsi="Century Gothic" w:cstheme="minorHAnsi"/>
          <w:bCs/>
        </w:rPr>
        <w:t xml:space="preserve">tour, </w:t>
      </w:r>
      <w:r w:rsidRPr="002D51AB">
        <w:rPr>
          <w:rFonts w:ascii="Century Gothic" w:hAnsi="Century Gothic" w:cstheme="minorHAnsi"/>
          <w:bCs/>
        </w:rPr>
        <w:t>édition…).</w:t>
      </w:r>
    </w:p>
    <w:p w:rsidR="00522308" w:rsidRPr="002D51AB" w:rsidRDefault="00522308" w:rsidP="00522308">
      <w:pPr>
        <w:jc w:val="both"/>
        <w:rPr>
          <w:rFonts w:ascii="Century Gothic" w:hAnsi="Century Gothic" w:cstheme="minorHAnsi"/>
          <w:bCs/>
        </w:rPr>
      </w:pPr>
    </w:p>
    <w:p w:rsidR="00E602DF" w:rsidRDefault="00EB3F57" w:rsidP="00522308">
      <w:pPr>
        <w:jc w:val="both"/>
        <w:rPr>
          <w:rFonts w:ascii="Century Gothic" w:hAnsi="Century Gothic" w:cstheme="minorHAnsi"/>
          <w:bCs/>
        </w:rPr>
      </w:pPr>
      <w:r w:rsidRPr="002D51AB">
        <w:rPr>
          <w:rFonts w:ascii="Century Gothic" w:hAnsi="Century Gothic" w:cstheme="minorHAnsi"/>
          <w:bCs/>
        </w:rPr>
        <w:t xml:space="preserve">Malgré l’intérêt de certains producteurs pour les Bars en Trans, </w:t>
      </w:r>
      <w:r w:rsidR="00262399">
        <w:rPr>
          <w:rFonts w:ascii="Century Gothic" w:hAnsi="Century Gothic" w:cstheme="minorHAnsi"/>
          <w:bCs/>
        </w:rPr>
        <w:t>il est établi que peu de pros se rendent au final sur notre évènement, trop de sollicitations sur l’</w:t>
      </w:r>
      <w:r w:rsidR="00E602DF">
        <w:rPr>
          <w:rFonts w:ascii="Century Gothic" w:hAnsi="Century Gothic" w:cstheme="minorHAnsi"/>
          <w:bCs/>
        </w:rPr>
        <w:t>ensemble du festival off et des Trans</w:t>
      </w:r>
      <w:r w:rsidR="00262399">
        <w:rPr>
          <w:rFonts w:ascii="Century Gothic" w:hAnsi="Century Gothic" w:cstheme="minorHAnsi"/>
          <w:bCs/>
        </w:rPr>
        <w:t>. L</w:t>
      </w:r>
      <w:r w:rsidR="00522308" w:rsidRPr="002D51AB">
        <w:rPr>
          <w:rFonts w:ascii="Century Gothic" w:hAnsi="Century Gothic" w:cstheme="minorHAnsi"/>
          <w:bCs/>
        </w:rPr>
        <w:t xml:space="preserve">a visibilité </w:t>
      </w:r>
      <w:r w:rsidRPr="002D51AB">
        <w:rPr>
          <w:rFonts w:ascii="Century Gothic" w:hAnsi="Century Gothic" w:cstheme="minorHAnsi"/>
          <w:bCs/>
        </w:rPr>
        <w:t>sur cet évènement</w:t>
      </w:r>
      <w:r w:rsidR="00522308" w:rsidRPr="002D51AB">
        <w:rPr>
          <w:rFonts w:ascii="Century Gothic" w:hAnsi="Century Gothic" w:cstheme="minorHAnsi"/>
          <w:bCs/>
        </w:rPr>
        <w:t xml:space="preserve"> est pour le moment remise en question et pourra éventuellement prendre une autre </w:t>
      </w:r>
      <w:r w:rsidRPr="002D51AB">
        <w:rPr>
          <w:rFonts w:ascii="Century Gothic" w:hAnsi="Century Gothic" w:cstheme="minorHAnsi"/>
          <w:bCs/>
        </w:rPr>
        <w:t>forme</w:t>
      </w:r>
      <w:r w:rsidR="00522308" w:rsidRPr="002D51AB">
        <w:rPr>
          <w:rFonts w:ascii="Century Gothic" w:hAnsi="Century Gothic" w:cstheme="minorHAnsi"/>
          <w:bCs/>
        </w:rPr>
        <w:t xml:space="preserve">. Pas de spot spécifique Pam cette année avec location d’un lieu et technique mais un suivi financier seul sur les frais de déplacements si programmation en directe </w:t>
      </w:r>
      <w:r w:rsidR="00E602DF">
        <w:rPr>
          <w:rFonts w:ascii="Century Gothic" w:hAnsi="Century Gothic" w:cstheme="minorHAnsi"/>
          <w:bCs/>
        </w:rPr>
        <w:t>d’artistes</w:t>
      </w:r>
      <w:r w:rsidR="00522308" w:rsidRPr="002D51AB">
        <w:rPr>
          <w:rFonts w:ascii="Century Gothic" w:hAnsi="Century Gothic" w:cstheme="minorHAnsi"/>
          <w:bCs/>
        </w:rPr>
        <w:t xml:space="preserve"> sur </w:t>
      </w:r>
      <w:r w:rsidR="00E602DF">
        <w:rPr>
          <w:rFonts w:ascii="Century Gothic" w:hAnsi="Century Gothic" w:cstheme="minorHAnsi"/>
          <w:bCs/>
        </w:rPr>
        <w:t xml:space="preserve">les Bars en Trans selon notre budget.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Programmateur des Bars en Trans :</w:t>
      </w:r>
      <w:r w:rsidRPr="002D51AB">
        <w:rPr>
          <w:rFonts w:ascii="Century Gothic" w:hAnsi="Century Gothic" w:cstheme="minorHAnsi"/>
          <w:b/>
        </w:rPr>
        <w:t xml:space="preserve"> </w:t>
      </w:r>
      <w:r w:rsidRPr="002D51AB">
        <w:rPr>
          <w:rFonts w:ascii="Century Gothic" w:hAnsi="Century Gothic" w:cstheme="minorHAnsi"/>
          <w:bCs/>
        </w:rPr>
        <w:t xml:space="preserve">Donner aux adhérents le contact direct du programmateur des </w:t>
      </w:r>
      <w:r w:rsidR="00EB3F57" w:rsidRPr="002D51AB">
        <w:rPr>
          <w:rFonts w:ascii="Century Gothic" w:hAnsi="Century Gothic" w:cstheme="minorHAnsi"/>
          <w:bCs/>
        </w:rPr>
        <w:t>B</w:t>
      </w:r>
      <w:r w:rsidRPr="002D51AB">
        <w:rPr>
          <w:rFonts w:ascii="Century Gothic" w:hAnsi="Century Gothic" w:cstheme="minorHAnsi"/>
          <w:bCs/>
        </w:rPr>
        <w:t xml:space="preserve">ars en </w:t>
      </w:r>
      <w:r w:rsidR="00EB3F57" w:rsidRPr="002D51AB">
        <w:rPr>
          <w:rFonts w:ascii="Century Gothic" w:hAnsi="Century Gothic" w:cstheme="minorHAnsi"/>
          <w:bCs/>
        </w:rPr>
        <w:t>T</w:t>
      </w:r>
      <w:r w:rsidRPr="002D51AB">
        <w:rPr>
          <w:rFonts w:ascii="Century Gothic" w:hAnsi="Century Gothic" w:cstheme="minorHAnsi"/>
          <w:bCs/>
        </w:rPr>
        <w:t xml:space="preserve">rans pour des propositions </w:t>
      </w:r>
      <w:r w:rsidR="00EB3F57" w:rsidRPr="002D51AB">
        <w:rPr>
          <w:rFonts w:ascii="Century Gothic" w:hAnsi="Century Gothic" w:cstheme="minorHAnsi"/>
          <w:bCs/>
        </w:rPr>
        <w:t xml:space="preserve">en programmation. </w:t>
      </w:r>
      <w:r w:rsidRPr="002D51AB">
        <w:rPr>
          <w:rFonts w:ascii="Century Gothic" w:hAnsi="Century Gothic" w:cstheme="minorHAnsi"/>
          <w:b/>
        </w:rPr>
        <w:t xml:space="preserve"> </w:t>
      </w:r>
    </w:p>
    <w:p w:rsidR="00522308" w:rsidRPr="002D51AB" w:rsidRDefault="00522308" w:rsidP="00522308">
      <w:pPr>
        <w:jc w:val="both"/>
        <w:rPr>
          <w:rFonts w:ascii="Century Gothic" w:hAnsi="Century Gothic" w:cstheme="minorHAnsi"/>
          <w:b/>
        </w:rPr>
      </w:pPr>
    </w:p>
    <w:p w:rsidR="00522308" w:rsidRPr="002D51AB" w:rsidRDefault="00522308" w:rsidP="00522308">
      <w:pPr>
        <w:jc w:val="both"/>
        <w:rPr>
          <w:rFonts w:ascii="Century Gothic" w:hAnsi="Century Gothic" w:cstheme="minorHAnsi"/>
          <w:b/>
        </w:rPr>
      </w:pPr>
      <w:r w:rsidRPr="002D51AB">
        <w:rPr>
          <w:rFonts w:ascii="Century Gothic" w:hAnsi="Century Gothic" w:cstheme="minorHAnsi"/>
          <w:b/>
        </w:rPr>
        <w:t xml:space="preserve">&gt; </w:t>
      </w:r>
      <w:proofErr w:type="spellStart"/>
      <w:r w:rsidRPr="002D51AB">
        <w:rPr>
          <w:rFonts w:ascii="Century Gothic" w:hAnsi="Century Gothic" w:cstheme="minorHAnsi"/>
          <w:b/>
        </w:rPr>
        <w:t>CrossRoad</w:t>
      </w:r>
      <w:proofErr w:type="spellEnd"/>
      <w:r w:rsidRPr="002D51AB">
        <w:rPr>
          <w:rFonts w:ascii="Century Gothic" w:hAnsi="Century Gothic" w:cstheme="minorHAnsi"/>
          <w:b/>
        </w:rPr>
        <w:t xml:space="preserve"> Festival</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Première année de partenariat sur ce dispositif spécifique.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Financements : Production et participation Pam</w:t>
      </w:r>
    </w:p>
    <w:p w:rsidR="00522308" w:rsidRPr="002D51AB" w:rsidRDefault="00522308" w:rsidP="00522308">
      <w:pPr>
        <w:jc w:val="both"/>
        <w:outlineLvl w:val="0"/>
        <w:rPr>
          <w:rFonts w:ascii="Century Gothic" w:hAnsi="Century Gothic" w:cstheme="minorHAnsi"/>
          <w:bCs/>
          <w:color w:val="000000" w:themeColor="text1"/>
          <w:kern w:val="36"/>
        </w:rPr>
      </w:pPr>
      <w:proofErr w:type="spellStart"/>
      <w:r w:rsidRPr="002D51AB">
        <w:rPr>
          <w:rFonts w:ascii="Century Gothic" w:hAnsi="Century Gothic" w:cstheme="minorHAnsi"/>
          <w:bCs/>
          <w:color w:val="000000" w:themeColor="text1"/>
          <w:kern w:val="36"/>
        </w:rPr>
        <w:t>Crossroads</w:t>
      </w:r>
      <w:proofErr w:type="spellEnd"/>
      <w:r w:rsidRPr="002D51AB">
        <w:rPr>
          <w:rFonts w:ascii="Century Gothic" w:hAnsi="Century Gothic" w:cstheme="minorHAnsi"/>
          <w:bCs/>
          <w:color w:val="000000" w:themeColor="text1"/>
          <w:kern w:val="36"/>
        </w:rPr>
        <w:t xml:space="preserve"> Festival : Festival Européen de Découvertes Musicales</w:t>
      </w:r>
    </w:p>
    <w:p w:rsidR="00522308" w:rsidRPr="002D51AB" w:rsidRDefault="00522308" w:rsidP="00522308">
      <w:pPr>
        <w:jc w:val="both"/>
        <w:rPr>
          <w:rFonts w:ascii="Century Gothic" w:hAnsi="Century Gothic" w:cstheme="minorHAnsi"/>
          <w:color w:val="3A3A3A"/>
        </w:rPr>
      </w:pPr>
      <w:r w:rsidRPr="002D51AB">
        <w:rPr>
          <w:rFonts w:ascii="Century Gothic" w:hAnsi="Century Gothic" w:cstheme="minorHAnsi"/>
          <w:color w:val="3A3A3A"/>
        </w:rPr>
        <w:t xml:space="preserve">Le Festival </w:t>
      </w:r>
      <w:proofErr w:type="spellStart"/>
      <w:r w:rsidRPr="002D51AB">
        <w:rPr>
          <w:rFonts w:ascii="Century Gothic" w:hAnsi="Century Gothic" w:cstheme="minorHAnsi"/>
          <w:color w:val="3A3A3A"/>
        </w:rPr>
        <w:t>Crossroads</w:t>
      </w:r>
      <w:proofErr w:type="spellEnd"/>
      <w:r w:rsidRPr="002D51AB">
        <w:rPr>
          <w:rFonts w:ascii="Century Gothic" w:hAnsi="Century Gothic" w:cstheme="minorHAnsi"/>
          <w:color w:val="3A3A3A"/>
        </w:rPr>
        <w:t xml:space="preserve"> a été lancé en 2016 pour promouvoir la filière des musiques actuelles de la région Hauts-de-France auprès de professionnels issus d’autres régions et pays, et mettre en place des échanges artistiques et professionnels inter-régionaux et internationaux. Le festival propose tous les ans mi-septembre à Roubaix de découvrir une trentaine d’artistes, dont la moitié de la région Hauts-de-France, en format « vitrine », et un programme de rencontres professionnelles.</w:t>
      </w:r>
    </w:p>
    <w:p w:rsidR="00522308" w:rsidRPr="002D51AB" w:rsidRDefault="00522308" w:rsidP="00522308">
      <w:pPr>
        <w:jc w:val="both"/>
        <w:rPr>
          <w:rFonts w:ascii="Century Gothic" w:hAnsi="Century Gothic" w:cstheme="minorHAnsi"/>
          <w:color w:val="3A3A3A"/>
        </w:rPr>
      </w:pPr>
      <w:r w:rsidRPr="002D51AB">
        <w:rPr>
          <w:rFonts w:ascii="Century Gothic" w:hAnsi="Century Gothic" w:cstheme="minorHAnsi"/>
          <w:color w:val="3A3A3A"/>
        </w:rPr>
        <w:t>Le festival accueille également des groupes proposés par différents partenaires, (bureaux exports à l’étranger, SMAC et pôles régionaux en France). Un comité composé de représentants de la filière régionale est chargé de la programmation de l’événement. </w:t>
      </w:r>
    </w:p>
    <w:p w:rsidR="00522308" w:rsidRPr="002D51AB" w:rsidRDefault="00522308" w:rsidP="00522308">
      <w:pPr>
        <w:jc w:val="both"/>
        <w:rPr>
          <w:rFonts w:ascii="Century Gothic" w:hAnsi="Century Gothic" w:cstheme="minorHAnsi"/>
          <w:color w:val="3A3A3A"/>
        </w:rPr>
      </w:pPr>
      <w:r w:rsidRPr="002D51AB">
        <w:rPr>
          <w:rFonts w:ascii="Century Gothic" w:hAnsi="Century Gothic" w:cstheme="minorHAnsi"/>
          <w:color w:val="3A3A3A"/>
        </w:rPr>
        <w:t xml:space="preserve">L’emplacement stratégique au cœur du triangle Paris-Londres-Bruxelles a été l’une des principales réflexions qui ont donné l’impulsion du projet. La dimension </w:t>
      </w:r>
      <w:r w:rsidRPr="002D51AB">
        <w:rPr>
          <w:rFonts w:ascii="Century Gothic" w:hAnsi="Century Gothic" w:cstheme="minorHAnsi"/>
          <w:color w:val="3A3A3A"/>
        </w:rPr>
        <w:lastRenderedPageBreak/>
        <w:t xml:space="preserve">transfrontalière et européenne se doit donc d’être essentielle dans le développement du festival </w:t>
      </w:r>
      <w:proofErr w:type="spellStart"/>
      <w:r w:rsidRPr="002D51AB">
        <w:rPr>
          <w:rFonts w:ascii="Century Gothic" w:hAnsi="Century Gothic" w:cstheme="minorHAnsi"/>
          <w:color w:val="3A3A3A"/>
        </w:rPr>
        <w:t>Crossroads</w:t>
      </w:r>
      <w:proofErr w:type="spellEnd"/>
      <w:r w:rsidRPr="002D51AB">
        <w:rPr>
          <w:rFonts w:ascii="Century Gothic" w:hAnsi="Century Gothic" w:cstheme="minorHAnsi"/>
          <w:color w:val="3A3A3A"/>
        </w:rPr>
        <w:t>.</w:t>
      </w:r>
    </w:p>
    <w:p w:rsidR="00522308" w:rsidRPr="002D51AB" w:rsidRDefault="00522308" w:rsidP="00522308">
      <w:pPr>
        <w:jc w:val="both"/>
        <w:rPr>
          <w:rFonts w:ascii="Century Gothic" w:hAnsi="Century Gothic" w:cstheme="minorHAnsi"/>
          <w:color w:val="3A3A3A"/>
        </w:rPr>
      </w:pPr>
      <w:r w:rsidRPr="002D51AB">
        <w:rPr>
          <w:rFonts w:ascii="Century Gothic" w:hAnsi="Century Gothic" w:cstheme="minorHAnsi"/>
          <w:color w:val="3A3A3A"/>
        </w:rPr>
        <w:t xml:space="preserve">Le Festival </w:t>
      </w:r>
      <w:proofErr w:type="spellStart"/>
      <w:r w:rsidRPr="002D51AB">
        <w:rPr>
          <w:rFonts w:ascii="Century Gothic" w:hAnsi="Century Gothic" w:cstheme="minorHAnsi"/>
          <w:color w:val="3A3A3A"/>
        </w:rPr>
        <w:t>Crossroads</w:t>
      </w:r>
      <w:proofErr w:type="spellEnd"/>
      <w:r w:rsidRPr="002D51AB">
        <w:rPr>
          <w:rFonts w:ascii="Century Gothic" w:hAnsi="Century Gothic" w:cstheme="minorHAnsi"/>
          <w:color w:val="3A3A3A"/>
        </w:rPr>
        <w:t xml:space="preserve"> est un élément fédérateur de la filière musicale régionale et un outil de professionnalisation pour les artistes, et également un outil d’échanges avec </w:t>
      </w:r>
      <w:r w:rsidR="00E602DF">
        <w:rPr>
          <w:rFonts w:ascii="Century Gothic" w:hAnsi="Century Gothic" w:cstheme="minorHAnsi"/>
          <w:color w:val="3A3A3A"/>
        </w:rPr>
        <w:t>les</w:t>
      </w:r>
      <w:r w:rsidRPr="002D51AB">
        <w:rPr>
          <w:rFonts w:ascii="Century Gothic" w:hAnsi="Century Gothic" w:cstheme="minorHAnsi"/>
          <w:color w:val="3A3A3A"/>
        </w:rPr>
        <w:t xml:space="preserve"> partenaires </w:t>
      </w:r>
      <w:r w:rsidR="00E602DF">
        <w:rPr>
          <w:rFonts w:ascii="Century Gothic" w:hAnsi="Century Gothic" w:cstheme="minorHAnsi"/>
          <w:color w:val="3A3A3A"/>
        </w:rPr>
        <w:t xml:space="preserve">de la BIC </w:t>
      </w:r>
      <w:r w:rsidRPr="002D51AB">
        <w:rPr>
          <w:rFonts w:ascii="Century Gothic" w:hAnsi="Century Gothic" w:cstheme="minorHAnsi"/>
          <w:color w:val="3A3A3A"/>
        </w:rPr>
        <w:t>d’autres régions et pays. Il a vocation à devenir un événement majeur de la rentrée culturelle et tout spécialement musicale, en France et dans la région transfrontalière.</w:t>
      </w:r>
    </w:p>
    <w:p w:rsidR="00522308" w:rsidRPr="002D51AB" w:rsidRDefault="00522308" w:rsidP="00522308">
      <w:pPr>
        <w:jc w:val="both"/>
        <w:rPr>
          <w:rFonts w:ascii="Century Gothic" w:hAnsi="Century Gothic" w:cstheme="minorHAnsi"/>
          <w:color w:val="3A3A3A"/>
        </w:rPr>
      </w:pPr>
    </w:p>
    <w:p w:rsidR="00522308" w:rsidRPr="002D51AB" w:rsidRDefault="00522308" w:rsidP="00522308">
      <w:pPr>
        <w:jc w:val="both"/>
        <w:rPr>
          <w:rFonts w:ascii="Century Gothic" w:hAnsi="Century Gothic" w:cstheme="minorHAnsi"/>
          <w:color w:val="3A3A3A"/>
        </w:rPr>
      </w:pPr>
      <w:r w:rsidRPr="002D51AB">
        <w:rPr>
          <w:rFonts w:ascii="Century Gothic" w:hAnsi="Century Gothic" w:cstheme="minorHAnsi"/>
          <w:color w:val="3A3A3A"/>
        </w:rPr>
        <w:t xml:space="preserve">Cette année ce sont Martin </w:t>
      </w:r>
      <w:proofErr w:type="spellStart"/>
      <w:r w:rsidRPr="002D51AB">
        <w:rPr>
          <w:rFonts w:ascii="Century Gothic" w:hAnsi="Century Gothic" w:cstheme="minorHAnsi"/>
          <w:color w:val="3A3A3A"/>
        </w:rPr>
        <w:t>Mey</w:t>
      </w:r>
      <w:proofErr w:type="spellEnd"/>
      <w:r w:rsidRPr="002D51AB">
        <w:rPr>
          <w:rFonts w:ascii="Century Gothic" w:hAnsi="Century Gothic" w:cstheme="minorHAnsi"/>
          <w:color w:val="3A3A3A"/>
        </w:rPr>
        <w:t xml:space="preserve"> et </w:t>
      </w:r>
      <w:proofErr w:type="spellStart"/>
      <w:r w:rsidRPr="002D51AB">
        <w:rPr>
          <w:rFonts w:ascii="Century Gothic" w:hAnsi="Century Gothic" w:cstheme="minorHAnsi"/>
          <w:color w:val="3A3A3A"/>
        </w:rPr>
        <w:t>G</w:t>
      </w:r>
      <w:r w:rsidR="00E602DF">
        <w:rPr>
          <w:rFonts w:ascii="Century Gothic" w:hAnsi="Century Gothic" w:cstheme="minorHAnsi"/>
          <w:color w:val="3A3A3A"/>
        </w:rPr>
        <w:t>h</w:t>
      </w:r>
      <w:r w:rsidRPr="002D51AB">
        <w:rPr>
          <w:rFonts w:ascii="Century Gothic" w:hAnsi="Century Gothic" w:cstheme="minorHAnsi"/>
          <w:color w:val="3A3A3A"/>
        </w:rPr>
        <w:t>ost</w:t>
      </w:r>
      <w:proofErr w:type="spellEnd"/>
      <w:r w:rsidRPr="002D51AB">
        <w:rPr>
          <w:rFonts w:ascii="Century Gothic" w:hAnsi="Century Gothic" w:cstheme="minorHAnsi"/>
          <w:color w:val="3A3A3A"/>
        </w:rPr>
        <w:t xml:space="preserve"> Of Christmas d’</w:t>
      </w:r>
      <w:proofErr w:type="spellStart"/>
      <w:r w:rsidRPr="002D51AB">
        <w:rPr>
          <w:rFonts w:ascii="Century Gothic" w:hAnsi="Century Gothic" w:cstheme="minorHAnsi"/>
          <w:color w:val="3A3A3A"/>
        </w:rPr>
        <w:t>Internexterne</w:t>
      </w:r>
      <w:proofErr w:type="spellEnd"/>
      <w:r w:rsidRPr="002D51AB">
        <w:rPr>
          <w:rFonts w:ascii="Century Gothic" w:hAnsi="Century Gothic" w:cstheme="minorHAnsi"/>
          <w:color w:val="3A3A3A"/>
        </w:rPr>
        <w:t xml:space="preserve">/Limitrophe </w:t>
      </w:r>
      <w:proofErr w:type="spellStart"/>
      <w:r w:rsidRPr="002D51AB">
        <w:rPr>
          <w:rFonts w:ascii="Century Gothic" w:hAnsi="Century Gothic" w:cstheme="minorHAnsi"/>
          <w:color w:val="3A3A3A"/>
        </w:rPr>
        <w:t>Prod</w:t>
      </w:r>
      <w:proofErr w:type="spellEnd"/>
      <w:r w:rsidRPr="002D51AB">
        <w:rPr>
          <w:rFonts w:ascii="Century Gothic" w:hAnsi="Century Gothic" w:cstheme="minorHAnsi"/>
          <w:color w:val="3A3A3A"/>
        </w:rPr>
        <w:t xml:space="preserve"> qui ont été choisis par les organisateurs pour faire partie de ce nouveau spot pour le PAM.</w:t>
      </w:r>
    </w:p>
    <w:p w:rsidR="002D51AB" w:rsidRPr="002D51AB" w:rsidRDefault="00522308" w:rsidP="00522308">
      <w:pPr>
        <w:jc w:val="both"/>
        <w:rPr>
          <w:rFonts w:ascii="Century Gothic" w:hAnsi="Century Gothic" w:cstheme="minorHAnsi"/>
          <w:color w:val="3A3A3A"/>
        </w:rPr>
      </w:pPr>
      <w:r w:rsidRPr="002D51AB">
        <w:rPr>
          <w:rFonts w:ascii="Century Gothic" w:hAnsi="Century Gothic" w:cstheme="minorHAnsi"/>
          <w:color w:val="3A3A3A"/>
        </w:rPr>
        <w:t xml:space="preserve">Première expérience pour nous qui nous permettra de prendre en compte la dimension de cette opération et d’imaginer une </w:t>
      </w:r>
      <w:r w:rsidR="00E602DF">
        <w:rPr>
          <w:rFonts w:ascii="Century Gothic" w:hAnsi="Century Gothic" w:cstheme="minorHAnsi"/>
          <w:color w:val="3A3A3A"/>
        </w:rPr>
        <w:t>possible suite à cette opération.</w:t>
      </w:r>
    </w:p>
    <w:p w:rsidR="00522308" w:rsidRPr="002D51AB" w:rsidRDefault="00522308" w:rsidP="00522308">
      <w:pPr>
        <w:jc w:val="both"/>
        <w:rPr>
          <w:rFonts w:ascii="Century Gothic" w:hAnsi="Century Gothic" w:cstheme="minorHAnsi"/>
          <w:color w:val="3A3A3A"/>
        </w:rPr>
      </w:pPr>
    </w:p>
    <w:p w:rsidR="00522308" w:rsidRDefault="00522308" w:rsidP="00522308">
      <w:pPr>
        <w:jc w:val="both"/>
        <w:rPr>
          <w:rFonts w:ascii="Century Gothic" w:hAnsi="Century Gothic" w:cstheme="minorHAnsi"/>
          <w:b/>
        </w:rPr>
      </w:pPr>
      <w:r w:rsidRPr="002D51AB">
        <w:rPr>
          <w:rFonts w:ascii="Century Gothic" w:hAnsi="Century Gothic" w:cstheme="minorHAnsi"/>
          <w:b/>
        </w:rPr>
        <w:t xml:space="preserve">&gt; </w:t>
      </w:r>
      <w:r w:rsidR="00E602DF">
        <w:rPr>
          <w:rFonts w:ascii="Century Gothic" w:hAnsi="Century Gothic" w:cstheme="minorHAnsi"/>
          <w:b/>
        </w:rPr>
        <w:t>Question posée sur l</w:t>
      </w:r>
      <w:r w:rsidR="00EE4B27">
        <w:rPr>
          <w:rFonts w:ascii="Century Gothic" w:hAnsi="Century Gothic" w:cstheme="minorHAnsi"/>
          <w:b/>
        </w:rPr>
        <w:t xml:space="preserve">es difficultés des boites de </w:t>
      </w:r>
      <w:proofErr w:type="spellStart"/>
      <w:r w:rsidR="00EE4B27">
        <w:rPr>
          <w:rFonts w:ascii="Century Gothic" w:hAnsi="Century Gothic" w:cstheme="minorHAnsi"/>
          <w:b/>
        </w:rPr>
        <w:t>prod</w:t>
      </w:r>
      <w:proofErr w:type="spellEnd"/>
      <w:r w:rsidR="00EE4B27">
        <w:rPr>
          <w:rFonts w:ascii="Century Gothic" w:hAnsi="Century Gothic" w:cstheme="minorHAnsi"/>
          <w:b/>
        </w:rPr>
        <w:t xml:space="preserve"> à l’heure actuelle </w:t>
      </w:r>
      <w:proofErr w:type="spellStart"/>
      <w:proofErr w:type="gramStart"/>
      <w:r w:rsidR="00EE4B27">
        <w:rPr>
          <w:rFonts w:ascii="Century Gothic" w:hAnsi="Century Gothic" w:cstheme="minorHAnsi"/>
          <w:b/>
        </w:rPr>
        <w:t>a</w:t>
      </w:r>
      <w:proofErr w:type="spellEnd"/>
      <w:proofErr w:type="gramEnd"/>
      <w:r w:rsidR="00EE4B27">
        <w:rPr>
          <w:rFonts w:ascii="Century Gothic" w:hAnsi="Century Gothic" w:cstheme="minorHAnsi"/>
          <w:b/>
        </w:rPr>
        <w:t xml:space="preserve"> investir</w:t>
      </w:r>
      <w:r w:rsidR="00E602DF">
        <w:rPr>
          <w:rFonts w:ascii="Century Gothic" w:hAnsi="Century Gothic" w:cstheme="minorHAnsi"/>
          <w:b/>
        </w:rPr>
        <w:t xml:space="preserve"> </w:t>
      </w:r>
      <w:r w:rsidR="00EE4B27">
        <w:rPr>
          <w:rFonts w:ascii="Century Gothic" w:hAnsi="Century Gothic" w:cstheme="minorHAnsi"/>
          <w:b/>
        </w:rPr>
        <w:t>sur de nouveaux projets</w:t>
      </w:r>
    </w:p>
    <w:p w:rsidR="00EE4B27" w:rsidRPr="00EE4B27" w:rsidRDefault="00EE4B27" w:rsidP="00522308">
      <w:pPr>
        <w:jc w:val="both"/>
        <w:rPr>
          <w:rFonts w:ascii="Century Gothic" w:hAnsi="Century Gothic" w:cstheme="minorHAnsi"/>
          <w:bCs/>
        </w:rPr>
      </w:pPr>
      <w:r w:rsidRPr="002D51AB">
        <w:rPr>
          <w:rFonts w:ascii="Century Gothic" w:hAnsi="Century Gothic" w:cstheme="minorHAnsi"/>
          <w:bCs/>
        </w:rPr>
        <w:t xml:space="preserve">- Capacité des producteurs à investir dans les projets du groupe. </w:t>
      </w:r>
    </w:p>
    <w:p w:rsidR="00522308" w:rsidRDefault="00522308" w:rsidP="00522308">
      <w:pPr>
        <w:jc w:val="both"/>
        <w:rPr>
          <w:rFonts w:ascii="Century Gothic" w:hAnsi="Century Gothic" w:cstheme="minorHAnsi"/>
          <w:bCs/>
        </w:rPr>
      </w:pPr>
      <w:r w:rsidRPr="002D51AB">
        <w:rPr>
          <w:rFonts w:ascii="Century Gothic" w:hAnsi="Century Gothic" w:cstheme="minorHAnsi"/>
          <w:bCs/>
        </w:rPr>
        <w:t>- Capacité des producteurs à investir sur quelques scènes prescriptrices payantes pour une visibilité auprès des professionnels devient très réduite mais de plus en plus essentielle.</w:t>
      </w:r>
    </w:p>
    <w:p w:rsidR="00EE4B27" w:rsidRPr="002D51AB" w:rsidRDefault="00EE4B27" w:rsidP="00522308">
      <w:pPr>
        <w:jc w:val="both"/>
        <w:rPr>
          <w:rFonts w:ascii="Century Gothic" w:hAnsi="Century Gothic" w:cstheme="minorHAnsi"/>
          <w:bCs/>
        </w:rPr>
      </w:pPr>
      <w:r w:rsidRPr="002D51AB">
        <w:rPr>
          <w:rFonts w:ascii="Century Gothic" w:hAnsi="Century Gothic" w:cstheme="minorHAnsi"/>
          <w:bCs/>
        </w:rPr>
        <w:t xml:space="preserve">- </w:t>
      </w:r>
      <w:proofErr w:type="spellStart"/>
      <w:r w:rsidRPr="002D51AB">
        <w:rPr>
          <w:rFonts w:ascii="Century Gothic" w:hAnsi="Century Gothic" w:cstheme="minorHAnsi"/>
          <w:bCs/>
        </w:rPr>
        <w:t>Booking</w:t>
      </w:r>
      <w:proofErr w:type="spellEnd"/>
      <w:r>
        <w:rPr>
          <w:rFonts w:ascii="Century Gothic" w:hAnsi="Century Gothic" w:cstheme="minorHAnsi"/>
          <w:bCs/>
        </w:rPr>
        <w:t> : imaginer une tournée devient</w:t>
      </w:r>
      <w:r w:rsidRPr="002D51AB">
        <w:rPr>
          <w:rFonts w:ascii="Century Gothic" w:hAnsi="Century Gothic" w:cstheme="minorHAnsi"/>
          <w:bCs/>
        </w:rPr>
        <w:t xml:space="preserve"> de plus en plus difficile</w:t>
      </w:r>
    </w:p>
    <w:p w:rsidR="00522308" w:rsidRPr="002D51AB" w:rsidRDefault="00EE4B27" w:rsidP="00522308">
      <w:pPr>
        <w:jc w:val="both"/>
        <w:rPr>
          <w:rFonts w:ascii="Century Gothic" w:hAnsi="Century Gothic" w:cstheme="minorHAnsi"/>
          <w:bCs/>
        </w:rPr>
      </w:pPr>
      <w:r>
        <w:rPr>
          <w:rFonts w:ascii="Century Gothic" w:hAnsi="Century Gothic" w:cstheme="minorHAnsi"/>
          <w:bCs/>
        </w:rPr>
        <w:t>&gt;</w:t>
      </w:r>
      <w:r w:rsidR="00522308" w:rsidRPr="002D51AB">
        <w:rPr>
          <w:rFonts w:ascii="Century Gothic" w:hAnsi="Century Gothic" w:cstheme="minorHAnsi"/>
          <w:bCs/>
        </w:rPr>
        <w:t xml:space="preserve"> Comment accompagner </w:t>
      </w:r>
      <w:r>
        <w:rPr>
          <w:rFonts w:ascii="Century Gothic" w:hAnsi="Century Gothic" w:cstheme="minorHAnsi"/>
          <w:bCs/>
        </w:rPr>
        <w:t xml:space="preserve">efficacement </w:t>
      </w:r>
      <w:r w:rsidR="00522308" w:rsidRPr="002D51AB">
        <w:rPr>
          <w:rFonts w:ascii="Century Gothic" w:hAnsi="Century Gothic" w:cstheme="minorHAnsi"/>
          <w:bCs/>
        </w:rPr>
        <w:t>les producteurs dans leur développement en région.</w:t>
      </w:r>
    </w:p>
    <w:p w:rsidR="00522308" w:rsidRPr="002D51AB" w:rsidRDefault="00522308" w:rsidP="00522308">
      <w:pPr>
        <w:jc w:val="both"/>
        <w:rPr>
          <w:rFonts w:ascii="Century Gothic" w:hAnsi="Century Gothic" w:cstheme="minorHAnsi"/>
          <w:bCs/>
        </w:rPr>
      </w:pPr>
    </w:p>
    <w:p w:rsidR="00522308" w:rsidRPr="002D51AB" w:rsidRDefault="00EE4B27" w:rsidP="00522308">
      <w:pPr>
        <w:pStyle w:val="NormalWeb"/>
        <w:spacing w:before="0" w:beforeAutospacing="0" w:after="0"/>
        <w:jc w:val="both"/>
        <w:textAlignment w:val="baseline"/>
        <w:rPr>
          <w:rFonts w:ascii="Century Gothic" w:hAnsi="Century Gothic" w:cstheme="minorHAnsi"/>
          <w:color w:val="000000" w:themeColor="text1"/>
          <w:sz w:val="24"/>
          <w:szCs w:val="24"/>
        </w:rPr>
      </w:pPr>
      <w:r>
        <w:rPr>
          <w:rFonts w:ascii="Century Gothic" w:hAnsi="Century Gothic" w:cstheme="minorHAnsi"/>
          <w:bCs/>
          <w:color w:val="000000" w:themeColor="text1"/>
          <w:sz w:val="24"/>
          <w:szCs w:val="24"/>
        </w:rPr>
        <w:t>Travaux possibles :</w:t>
      </w:r>
      <w:r w:rsidR="00522308" w:rsidRPr="002D51AB">
        <w:rPr>
          <w:rFonts w:ascii="Century Gothic" w:hAnsi="Century Gothic" w:cstheme="minorHAnsi"/>
          <w:bCs/>
          <w:color w:val="000000" w:themeColor="text1"/>
          <w:sz w:val="24"/>
          <w:szCs w:val="24"/>
        </w:rPr>
        <w:t xml:space="preserve"> mise en place d’un atelier de travail spécifique </w:t>
      </w:r>
      <w:r w:rsidR="00522308" w:rsidRPr="002D51AB">
        <w:rPr>
          <w:rFonts w:ascii="Century Gothic" w:hAnsi="Century Gothic" w:cstheme="minorHAnsi"/>
          <w:color w:val="000000" w:themeColor="text1"/>
          <w:sz w:val="24"/>
          <w:szCs w:val="24"/>
        </w:rPr>
        <w:t>sur la question de la capacit</w:t>
      </w:r>
      <w:r w:rsidR="002D51AB" w:rsidRPr="002D51AB">
        <w:rPr>
          <w:rFonts w:ascii="Century Gothic" w:hAnsi="Century Gothic" w:cstheme="minorHAnsi"/>
          <w:color w:val="000000" w:themeColor="text1"/>
          <w:sz w:val="24"/>
          <w:szCs w:val="24"/>
        </w:rPr>
        <w:t>é</w:t>
      </w:r>
      <w:r w:rsidR="00522308" w:rsidRPr="002D51AB">
        <w:rPr>
          <w:rFonts w:ascii="Century Gothic" w:hAnsi="Century Gothic" w:cstheme="minorHAnsi"/>
          <w:color w:val="000000" w:themeColor="text1"/>
          <w:sz w:val="24"/>
          <w:szCs w:val="24"/>
        </w:rPr>
        <w:t xml:space="preserve"> d’accompagnement des artistes en région par les producteurs. </w:t>
      </w:r>
    </w:p>
    <w:p w:rsidR="00522308" w:rsidRPr="002D51AB" w:rsidRDefault="00522308" w:rsidP="00522308">
      <w:pPr>
        <w:pStyle w:val="NormalWeb"/>
        <w:spacing w:before="0" w:beforeAutospacing="0" w:after="0"/>
        <w:jc w:val="both"/>
        <w:textAlignment w:val="baseline"/>
        <w:rPr>
          <w:rFonts w:ascii="Century Gothic" w:hAnsi="Century Gothic" w:cstheme="minorHAnsi"/>
          <w:color w:val="000000" w:themeColor="text1"/>
          <w:sz w:val="24"/>
          <w:szCs w:val="24"/>
        </w:rPr>
      </w:pPr>
      <w:r w:rsidRPr="002D51AB">
        <w:rPr>
          <w:rFonts w:ascii="Century Gothic" w:hAnsi="Century Gothic" w:cstheme="minorHAnsi"/>
          <w:color w:val="000000" w:themeColor="text1"/>
          <w:sz w:val="24"/>
          <w:szCs w:val="24"/>
        </w:rPr>
        <w:t>L’objectif de ce temps de rencontre serait d’ouvrir le débat</w:t>
      </w:r>
      <w:r w:rsidR="002D51AB" w:rsidRPr="002D51AB">
        <w:rPr>
          <w:rFonts w:ascii="Century Gothic" w:hAnsi="Century Gothic" w:cstheme="minorHAnsi"/>
          <w:color w:val="000000" w:themeColor="text1"/>
          <w:sz w:val="24"/>
          <w:szCs w:val="24"/>
        </w:rPr>
        <w:t xml:space="preserve"> </w:t>
      </w:r>
      <w:r w:rsidRPr="002D51AB">
        <w:rPr>
          <w:rFonts w:ascii="Century Gothic" w:hAnsi="Century Gothic" w:cstheme="minorHAnsi"/>
          <w:color w:val="000000" w:themeColor="text1"/>
          <w:sz w:val="24"/>
          <w:szCs w:val="24"/>
        </w:rPr>
        <w:t xml:space="preserve">entre professionnels et de questionner ensemble </w:t>
      </w:r>
      <w:r w:rsidR="002D51AB" w:rsidRPr="002D51AB">
        <w:rPr>
          <w:rFonts w:ascii="Century Gothic" w:hAnsi="Century Gothic" w:cstheme="minorHAnsi"/>
          <w:color w:val="000000" w:themeColor="text1"/>
          <w:sz w:val="24"/>
          <w:szCs w:val="24"/>
        </w:rPr>
        <w:t>s</w:t>
      </w:r>
      <w:r w:rsidRPr="002D51AB">
        <w:rPr>
          <w:rFonts w:ascii="Century Gothic" w:hAnsi="Century Gothic" w:cstheme="minorHAnsi"/>
          <w:color w:val="000000" w:themeColor="text1"/>
          <w:sz w:val="24"/>
          <w:szCs w:val="24"/>
        </w:rPr>
        <w:t>es pratiques d’accompagnement,</w:t>
      </w:r>
      <w:r w:rsidR="002D51AB" w:rsidRPr="002D51AB">
        <w:rPr>
          <w:rFonts w:ascii="Century Gothic" w:hAnsi="Century Gothic" w:cstheme="minorHAnsi"/>
          <w:color w:val="000000" w:themeColor="text1"/>
          <w:sz w:val="24"/>
          <w:szCs w:val="24"/>
        </w:rPr>
        <w:t xml:space="preserve"> </w:t>
      </w:r>
      <w:r w:rsidRPr="002D51AB">
        <w:rPr>
          <w:rFonts w:ascii="Century Gothic" w:hAnsi="Century Gothic" w:cstheme="minorHAnsi"/>
          <w:color w:val="000000" w:themeColor="text1"/>
          <w:sz w:val="24"/>
          <w:szCs w:val="24"/>
        </w:rPr>
        <w:t xml:space="preserve">d’un point de vue pratique, technique, de connaissance des acteurs partenaires indispensables au projet de son artiste, des réseaux de diffusion adaptés en fonction du projet, des soutiens économiques possibles pour le projet et pour la structuration…  </w:t>
      </w:r>
    </w:p>
    <w:p w:rsidR="00522308" w:rsidRPr="002D51AB" w:rsidRDefault="00522308" w:rsidP="00522308">
      <w:pPr>
        <w:jc w:val="both"/>
        <w:rPr>
          <w:rFonts w:ascii="Century Gothic" w:hAnsi="Century Gothic" w:cstheme="minorHAnsi"/>
          <w:b/>
        </w:rPr>
      </w:pPr>
    </w:p>
    <w:p w:rsidR="00522308" w:rsidRPr="002D51AB" w:rsidRDefault="00522308" w:rsidP="00522308">
      <w:pPr>
        <w:jc w:val="both"/>
        <w:rPr>
          <w:rFonts w:ascii="Century Gothic" w:hAnsi="Century Gothic" w:cstheme="minorHAnsi"/>
          <w:b/>
        </w:rPr>
      </w:pPr>
      <w:r w:rsidRPr="002D51AB">
        <w:rPr>
          <w:rFonts w:ascii="Century Gothic" w:hAnsi="Century Gothic" w:cstheme="minorHAnsi"/>
          <w:b/>
        </w:rPr>
        <w:t>&gt; Quart2Tour 2019</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Dispositif régional </w:t>
      </w:r>
      <w:r w:rsidR="00EE4B27">
        <w:rPr>
          <w:rFonts w:ascii="Century Gothic" w:hAnsi="Century Gothic" w:cstheme="minorHAnsi"/>
          <w:bCs/>
        </w:rPr>
        <w:t>artistes en développement – Accompagnement et tournée régionale</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w:t>
      </w:r>
      <w:proofErr w:type="spellStart"/>
      <w:r w:rsidR="00EE4B27">
        <w:rPr>
          <w:rFonts w:ascii="Century Gothic" w:hAnsi="Century Gothic" w:cstheme="minorHAnsi"/>
          <w:bCs/>
        </w:rPr>
        <w:t>Evolution</w:t>
      </w:r>
      <w:proofErr w:type="spellEnd"/>
      <w:r w:rsidRPr="002D51AB">
        <w:rPr>
          <w:rFonts w:ascii="Century Gothic" w:hAnsi="Century Gothic" w:cstheme="minorHAnsi"/>
          <w:bCs/>
        </w:rPr>
        <w:t xml:space="preserve"> du dispositif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Jury Quart2Tour à </w:t>
      </w:r>
      <w:r w:rsidR="00EE4B27">
        <w:rPr>
          <w:rFonts w:ascii="Century Gothic" w:hAnsi="Century Gothic" w:cstheme="minorHAnsi"/>
          <w:bCs/>
        </w:rPr>
        <w:t>revoir</w:t>
      </w:r>
      <w:r w:rsidRPr="002D51AB">
        <w:rPr>
          <w:rFonts w:ascii="Century Gothic" w:hAnsi="Century Gothic" w:cstheme="minorHAnsi"/>
          <w:bCs/>
        </w:rPr>
        <w:t xml:space="preserve"> – système des 2 tours non adapté et peut défavoriser certains artistes. Un certain nombre de lieux ne votent qu’au second tour s’ils n’ont pas d’artistes à défendre. </w:t>
      </w:r>
    </w:p>
    <w:p w:rsidR="00522308" w:rsidRDefault="00522308" w:rsidP="00522308">
      <w:pPr>
        <w:jc w:val="both"/>
        <w:rPr>
          <w:rFonts w:ascii="Century Gothic" w:hAnsi="Century Gothic" w:cstheme="minorHAnsi"/>
          <w:bCs/>
        </w:rPr>
      </w:pPr>
      <w:r w:rsidRPr="002D51AB">
        <w:rPr>
          <w:rFonts w:ascii="Century Gothic" w:hAnsi="Century Gothic" w:cstheme="minorHAnsi"/>
          <w:bCs/>
        </w:rPr>
        <w:t>- Les boites de production ne sont plus proposantes dans le Quart2Tour sauf deux exceptions : Le groupe émergent proposé par le producteur n’est pas encore sorti du territoire - Le groupe du producteur passe par un lieu qui propose l’artiste car en partenariat pour le développement.</w:t>
      </w:r>
    </w:p>
    <w:p w:rsidR="002D51AB" w:rsidRPr="002D51AB" w:rsidRDefault="002D51AB" w:rsidP="00522308">
      <w:pPr>
        <w:jc w:val="both"/>
        <w:rPr>
          <w:rFonts w:ascii="Century Gothic" w:hAnsi="Century Gothic" w:cstheme="minorHAnsi"/>
          <w:bCs/>
        </w:rPr>
      </w:pPr>
    </w:p>
    <w:p w:rsidR="00522308" w:rsidRPr="002D51AB" w:rsidRDefault="00522308" w:rsidP="00522308">
      <w:pPr>
        <w:jc w:val="both"/>
        <w:rPr>
          <w:rFonts w:ascii="Century Gothic" w:hAnsi="Century Gothic" w:cstheme="minorHAnsi"/>
          <w:bCs/>
        </w:rPr>
      </w:pPr>
    </w:p>
    <w:p w:rsidR="00522308" w:rsidRPr="002D51AB" w:rsidRDefault="00EE4B27" w:rsidP="00522308">
      <w:pPr>
        <w:jc w:val="both"/>
        <w:rPr>
          <w:rFonts w:ascii="Century Gothic" w:hAnsi="Century Gothic" w:cstheme="minorHAnsi"/>
          <w:bCs/>
        </w:rPr>
      </w:pPr>
      <w:r>
        <w:rPr>
          <w:rFonts w:ascii="Century Gothic" w:hAnsi="Century Gothic" w:cstheme="minorHAnsi"/>
          <w:bCs/>
        </w:rPr>
        <w:lastRenderedPageBreak/>
        <w:t>-</w:t>
      </w:r>
      <w:r w:rsidR="00522308" w:rsidRPr="002D51AB">
        <w:rPr>
          <w:rFonts w:ascii="Century Gothic" w:hAnsi="Century Gothic" w:cstheme="minorHAnsi"/>
          <w:bCs/>
        </w:rPr>
        <w:t xml:space="preserve"> Comment les artistes </w:t>
      </w:r>
      <w:r>
        <w:rPr>
          <w:rFonts w:ascii="Century Gothic" w:hAnsi="Century Gothic" w:cstheme="minorHAnsi"/>
          <w:bCs/>
        </w:rPr>
        <w:t>sont</w:t>
      </w:r>
      <w:r w:rsidR="00522308" w:rsidRPr="002D51AB">
        <w:rPr>
          <w:rFonts w:ascii="Century Gothic" w:hAnsi="Century Gothic" w:cstheme="minorHAnsi"/>
          <w:bCs/>
        </w:rPr>
        <w:t xml:space="preserve"> accompagnés par les lieux sur l’année</w:t>
      </w:r>
      <w:r>
        <w:rPr>
          <w:rFonts w:ascii="Century Gothic" w:hAnsi="Century Gothic" w:cstheme="minorHAnsi"/>
          <w:bCs/>
        </w:rPr>
        <w:t> : programme d’accompagnement</w:t>
      </w:r>
    </w:p>
    <w:p w:rsidR="00522308" w:rsidRPr="002D51AB" w:rsidRDefault="00EE4B27" w:rsidP="00522308">
      <w:pPr>
        <w:jc w:val="both"/>
        <w:rPr>
          <w:rFonts w:ascii="Century Gothic" w:hAnsi="Century Gothic" w:cstheme="minorHAnsi"/>
          <w:bCs/>
        </w:rPr>
      </w:pPr>
      <w:r>
        <w:rPr>
          <w:rFonts w:ascii="Century Gothic" w:hAnsi="Century Gothic" w:cstheme="minorHAnsi"/>
          <w:bCs/>
        </w:rPr>
        <w:t>-</w:t>
      </w:r>
      <w:r w:rsidR="00522308" w:rsidRPr="002D51AB">
        <w:rPr>
          <w:rFonts w:ascii="Century Gothic" w:hAnsi="Century Gothic" w:cstheme="minorHAnsi"/>
          <w:bCs/>
        </w:rPr>
        <w:t xml:space="preserve"> </w:t>
      </w:r>
      <w:r>
        <w:rPr>
          <w:rFonts w:ascii="Century Gothic" w:hAnsi="Century Gothic" w:cstheme="minorHAnsi"/>
          <w:bCs/>
        </w:rPr>
        <w:t>Mise</w:t>
      </w:r>
      <w:r w:rsidR="00522308" w:rsidRPr="002D51AB">
        <w:rPr>
          <w:rFonts w:ascii="Century Gothic" w:hAnsi="Century Gothic" w:cstheme="minorHAnsi"/>
          <w:bCs/>
        </w:rPr>
        <w:t xml:space="preserve"> en place </w:t>
      </w:r>
      <w:r>
        <w:rPr>
          <w:rFonts w:ascii="Century Gothic" w:hAnsi="Century Gothic" w:cstheme="minorHAnsi"/>
          <w:bCs/>
        </w:rPr>
        <w:t>d’</w:t>
      </w:r>
      <w:r w:rsidR="00522308" w:rsidRPr="002D51AB">
        <w:rPr>
          <w:rFonts w:ascii="Century Gothic" w:hAnsi="Century Gothic" w:cstheme="minorHAnsi"/>
          <w:bCs/>
        </w:rPr>
        <w:t xml:space="preserve">une réunion </w:t>
      </w:r>
      <w:r>
        <w:rPr>
          <w:rFonts w:ascii="Century Gothic" w:hAnsi="Century Gothic" w:cstheme="minorHAnsi"/>
          <w:bCs/>
        </w:rPr>
        <w:t xml:space="preserve">à la rentrée </w:t>
      </w:r>
      <w:r w:rsidR="00522308" w:rsidRPr="002D51AB">
        <w:rPr>
          <w:rFonts w:ascii="Century Gothic" w:hAnsi="Century Gothic" w:cstheme="minorHAnsi"/>
          <w:bCs/>
        </w:rPr>
        <w:t>avec l’ensemble des lieux et festivals participants au Quart2Tour : prendre la dimension de leur réelle volonté d’implication</w:t>
      </w:r>
      <w:r>
        <w:rPr>
          <w:rFonts w:ascii="Century Gothic" w:hAnsi="Century Gothic" w:cstheme="minorHAnsi"/>
          <w:bCs/>
        </w:rPr>
        <w:t xml:space="preserve"> dans le dispositif</w:t>
      </w:r>
      <w:r w:rsidR="00522308" w:rsidRPr="002D51AB">
        <w:rPr>
          <w:rFonts w:ascii="Century Gothic" w:hAnsi="Century Gothic" w:cstheme="minorHAnsi"/>
          <w:bCs/>
        </w:rPr>
        <w:t xml:space="preserve"> </w:t>
      </w:r>
      <w:r>
        <w:rPr>
          <w:rFonts w:ascii="Century Gothic" w:hAnsi="Century Gothic" w:cstheme="minorHAnsi"/>
          <w:bCs/>
        </w:rPr>
        <w:t>– programmation et accompagnement de nouveaux talents.</w:t>
      </w:r>
      <w:r w:rsidR="00522308" w:rsidRPr="002D51AB">
        <w:rPr>
          <w:rFonts w:ascii="Century Gothic" w:hAnsi="Century Gothic" w:cstheme="minorHAnsi"/>
          <w:bCs/>
        </w:rPr>
        <w:t xml:space="preserve"> Comment on réinterroge le dispositif avec l’ensemble des partenaires autour de la table</w:t>
      </w:r>
    </w:p>
    <w:p w:rsidR="00522308" w:rsidRPr="002D51AB" w:rsidRDefault="00EE4B27" w:rsidP="00522308">
      <w:pPr>
        <w:jc w:val="both"/>
        <w:rPr>
          <w:rFonts w:ascii="Century Gothic" w:hAnsi="Century Gothic" w:cstheme="minorHAnsi"/>
          <w:bCs/>
        </w:rPr>
      </w:pPr>
      <w:r>
        <w:rPr>
          <w:rFonts w:ascii="Century Gothic" w:hAnsi="Century Gothic" w:cstheme="minorHAnsi"/>
          <w:bCs/>
        </w:rPr>
        <w:t>-</w:t>
      </w:r>
      <w:r w:rsidR="00522308" w:rsidRPr="002D51AB">
        <w:rPr>
          <w:rFonts w:ascii="Century Gothic" w:hAnsi="Century Gothic" w:cstheme="minorHAnsi"/>
          <w:bCs/>
        </w:rPr>
        <w:t xml:space="preserve"> Aide financière en 2019 : aux vues des financements sur l’année 2019 il ne sera pas possible cette année de garder une participation financière du PAM à la hauteur de celle de l’année 2018 qui bénéficiait d’un financement sur la convention </w:t>
      </w:r>
      <w:proofErr w:type="spellStart"/>
      <w:r w:rsidR="00522308" w:rsidRPr="002D51AB">
        <w:rPr>
          <w:rFonts w:ascii="Century Gothic" w:hAnsi="Century Gothic" w:cstheme="minorHAnsi"/>
          <w:bCs/>
        </w:rPr>
        <w:t>cnv</w:t>
      </w:r>
      <w:proofErr w:type="spellEnd"/>
      <w:r w:rsidR="00522308" w:rsidRPr="002D51AB">
        <w:rPr>
          <w:rFonts w:ascii="Century Gothic" w:hAnsi="Century Gothic" w:cstheme="minorHAnsi"/>
          <w:bCs/>
        </w:rPr>
        <w:t>/</w:t>
      </w:r>
      <w:proofErr w:type="spellStart"/>
      <w:r w:rsidR="00522308" w:rsidRPr="002D51AB">
        <w:rPr>
          <w:rFonts w:ascii="Century Gothic" w:hAnsi="Century Gothic" w:cstheme="minorHAnsi"/>
          <w:bCs/>
        </w:rPr>
        <w:t>etat</w:t>
      </w:r>
      <w:proofErr w:type="spellEnd"/>
      <w:r w:rsidR="00522308" w:rsidRPr="002D51AB">
        <w:rPr>
          <w:rFonts w:ascii="Century Gothic" w:hAnsi="Century Gothic" w:cstheme="minorHAnsi"/>
          <w:bCs/>
        </w:rPr>
        <w:t>/région.</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Cette aide sera donc diminuée de moitié : soit 20€ par fiche de paie cette année au lieu de 40€ en 2018. </w:t>
      </w:r>
    </w:p>
    <w:p w:rsidR="00522308" w:rsidRPr="002D51AB" w:rsidRDefault="00522308" w:rsidP="00522308">
      <w:pPr>
        <w:jc w:val="both"/>
        <w:rPr>
          <w:rFonts w:ascii="Century Gothic" w:hAnsi="Century Gothic" w:cstheme="minorHAnsi"/>
          <w:bCs/>
        </w:rPr>
      </w:pP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Mail de la direction à venir pour proposition d’une réunion du comité Quart2Tour avec les lieux de diffusion et festivals en Septembre</w:t>
      </w:r>
      <w:r w:rsidR="00EE4B27">
        <w:rPr>
          <w:rFonts w:ascii="Century Gothic" w:hAnsi="Century Gothic" w:cstheme="minorHAnsi"/>
          <w:bCs/>
        </w:rPr>
        <w:t>/octobre.</w:t>
      </w:r>
    </w:p>
    <w:p w:rsidR="00522308" w:rsidRPr="002D51AB" w:rsidRDefault="00522308" w:rsidP="00522308">
      <w:pPr>
        <w:jc w:val="both"/>
        <w:rPr>
          <w:rFonts w:ascii="Century Gothic" w:hAnsi="Century Gothic" w:cstheme="minorHAnsi"/>
          <w:b/>
        </w:rPr>
      </w:pPr>
    </w:p>
    <w:p w:rsidR="00522308" w:rsidRPr="002D51AB" w:rsidRDefault="00522308" w:rsidP="00522308">
      <w:pPr>
        <w:jc w:val="both"/>
        <w:rPr>
          <w:rFonts w:ascii="Century Gothic" w:hAnsi="Century Gothic" w:cstheme="minorHAnsi"/>
          <w:b/>
        </w:rPr>
      </w:pPr>
      <w:r w:rsidRPr="002D51AB">
        <w:rPr>
          <w:rFonts w:ascii="Century Gothic" w:hAnsi="Century Gothic" w:cstheme="minorHAnsi"/>
          <w:b/>
        </w:rPr>
        <w:t>&gt; Antenne INOUIS PDB</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Comment les groupes qui émergent de notre territoire sont-ils repérés par nos acteurs en région mais également par le dispositif lui-même. </w:t>
      </w:r>
    </w:p>
    <w:p w:rsidR="00522308" w:rsidRPr="002D51AB" w:rsidRDefault="0071115B" w:rsidP="00522308">
      <w:pPr>
        <w:jc w:val="both"/>
        <w:rPr>
          <w:rFonts w:ascii="Century Gothic" w:hAnsi="Century Gothic" w:cstheme="minorHAnsi"/>
          <w:bCs/>
        </w:rPr>
      </w:pPr>
      <w:r>
        <w:rPr>
          <w:rFonts w:ascii="Century Gothic" w:hAnsi="Century Gothic" w:cstheme="minorHAnsi"/>
          <w:bCs/>
        </w:rPr>
        <w:t xml:space="preserve">- </w:t>
      </w:r>
      <w:r w:rsidR="00522308" w:rsidRPr="002D51AB">
        <w:rPr>
          <w:rFonts w:ascii="Century Gothic" w:hAnsi="Century Gothic" w:cstheme="minorHAnsi"/>
          <w:bCs/>
        </w:rPr>
        <w:t xml:space="preserve">Quel réel relais des acteurs sur l’appel à candidatures et remontées d’information en dehors des rencontres professionnelles par département que le Pam et l’antenne ont mis en place en 2018. Comment les artistes repérés en région sont orientés vers les </w:t>
      </w:r>
      <w:proofErr w:type="spellStart"/>
      <w:proofErr w:type="gramStart"/>
      <w:r w:rsidR="00522308" w:rsidRPr="002D51AB">
        <w:rPr>
          <w:rFonts w:ascii="Century Gothic" w:hAnsi="Century Gothic" w:cstheme="minorHAnsi"/>
          <w:bCs/>
        </w:rPr>
        <w:t>inouis</w:t>
      </w:r>
      <w:proofErr w:type="spellEnd"/>
      <w:r w:rsidR="00522308" w:rsidRPr="002D51AB">
        <w:rPr>
          <w:rFonts w:ascii="Century Gothic" w:hAnsi="Century Gothic" w:cstheme="minorHAnsi"/>
          <w:bCs/>
        </w:rPr>
        <w:t xml:space="preserve">  par</w:t>
      </w:r>
      <w:proofErr w:type="gramEnd"/>
      <w:r w:rsidR="00522308" w:rsidRPr="002D51AB">
        <w:rPr>
          <w:rFonts w:ascii="Century Gothic" w:hAnsi="Century Gothic" w:cstheme="minorHAnsi"/>
          <w:bCs/>
        </w:rPr>
        <w:t xml:space="preserve"> l’ensemble des acteurs.</w:t>
      </w:r>
    </w:p>
    <w:p w:rsidR="00522308" w:rsidRPr="002D51AB" w:rsidRDefault="0071115B" w:rsidP="00522308">
      <w:pPr>
        <w:jc w:val="both"/>
        <w:rPr>
          <w:rFonts w:ascii="Century Gothic" w:hAnsi="Century Gothic" w:cstheme="minorHAnsi"/>
          <w:bCs/>
        </w:rPr>
      </w:pPr>
      <w:r>
        <w:rPr>
          <w:rFonts w:ascii="Century Gothic" w:hAnsi="Century Gothic" w:cstheme="minorHAnsi"/>
          <w:bCs/>
        </w:rPr>
        <w:t>- Stratégie</w:t>
      </w:r>
      <w:r w:rsidR="00522308" w:rsidRPr="002D51AB">
        <w:rPr>
          <w:rFonts w:ascii="Century Gothic" w:hAnsi="Century Gothic" w:cstheme="minorHAnsi"/>
          <w:bCs/>
        </w:rPr>
        <w:t xml:space="preserve"> auprès des adhérents du PAM pour </w:t>
      </w:r>
      <w:r>
        <w:rPr>
          <w:rFonts w:ascii="Century Gothic" w:hAnsi="Century Gothic" w:cstheme="minorHAnsi"/>
          <w:bCs/>
        </w:rPr>
        <w:t>se faire les</w:t>
      </w:r>
      <w:r w:rsidR="00522308" w:rsidRPr="002D51AB">
        <w:rPr>
          <w:rFonts w:ascii="Century Gothic" w:hAnsi="Century Gothic" w:cstheme="minorHAnsi"/>
          <w:bCs/>
        </w:rPr>
        <w:t xml:space="preserve"> relais du repérage d’artistes pour les </w:t>
      </w:r>
      <w:proofErr w:type="spellStart"/>
      <w:r w:rsidR="00522308" w:rsidRPr="002D51AB">
        <w:rPr>
          <w:rFonts w:ascii="Century Gothic" w:hAnsi="Century Gothic" w:cstheme="minorHAnsi"/>
          <w:bCs/>
        </w:rPr>
        <w:t>inouis</w:t>
      </w:r>
      <w:proofErr w:type="spellEnd"/>
      <w:r w:rsidR="00522308" w:rsidRPr="002D51AB">
        <w:rPr>
          <w:rFonts w:ascii="Century Gothic" w:hAnsi="Century Gothic" w:cstheme="minorHAnsi"/>
          <w:bCs/>
        </w:rPr>
        <w:t>.</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Sélection sur écoute pour les auditions régionales. </w:t>
      </w:r>
      <w:proofErr w:type="gramStart"/>
      <w:r w:rsidRPr="002D51AB">
        <w:rPr>
          <w:rFonts w:ascii="Century Gothic" w:hAnsi="Century Gothic" w:cstheme="minorHAnsi"/>
          <w:bCs/>
        </w:rPr>
        <w:t>Quel réel</w:t>
      </w:r>
      <w:r w:rsidR="0071115B">
        <w:rPr>
          <w:rFonts w:ascii="Century Gothic" w:hAnsi="Century Gothic" w:cstheme="minorHAnsi"/>
          <w:bCs/>
        </w:rPr>
        <w:t>le implication</w:t>
      </w:r>
      <w:proofErr w:type="gramEnd"/>
      <w:r w:rsidR="0071115B">
        <w:rPr>
          <w:rFonts w:ascii="Century Gothic" w:hAnsi="Century Gothic" w:cstheme="minorHAnsi"/>
          <w:bCs/>
        </w:rPr>
        <w:t xml:space="preserve"> </w:t>
      </w:r>
      <w:r w:rsidRPr="002D51AB">
        <w:rPr>
          <w:rFonts w:ascii="Century Gothic" w:hAnsi="Century Gothic" w:cstheme="minorHAnsi"/>
          <w:bCs/>
        </w:rPr>
        <w:t xml:space="preserve">du jury. </w:t>
      </w:r>
      <w:r w:rsidR="0071115B">
        <w:rPr>
          <w:rFonts w:ascii="Century Gothic" w:hAnsi="Century Gothic" w:cstheme="minorHAnsi"/>
          <w:bCs/>
        </w:rPr>
        <w:t>Envoi systématique des candidatures au jury en amont des écoutes afin qu’ils puissent un peu faire du pré-repérage.</w:t>
      </w:r>
      <w:r w:rsidRPr="002D51AB">
        <w:rPr>
          <w:rFonts w:ascii="Century Gothic" w:hAnsi="Century Gothic" w:cstheme="minorHAnsi"/>
          <w:bCs/>
        </w:rPr>
        <w:t xml:space="preserve">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w:t>
      </w:r>
      <w:proofErr w:type="spellStart"/>
      <w:r w:rsidRPr="002D51AB">
        <w:rPr>
          <w:rFonts w:ascii="Century Gothic" w:hAnsi="Century Gothic" w:cstheme="minorHAnsi"/>
          <w:bCs/>
        </w:rPr>
        <w:t>Ecoute</w:t>
      </w:r>
      <w:proofErr w:type="spellEnd"/>
      <w:r w:rsidRPr="002D51AB">
        <w:rPr>
          <w:rFonts w:ascii="Century Gothic" w:hAnsi="Century Gothic" w:cstheme="minorHAnsi"/>
          <w:bCs/>
        </w:rPr>
        <w:t xml:space="preserve"> des groupes sur place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Pour le jury avoir en tête ces deux critères non opposables : Revenir à des artistes plus émergents et ne pas écarter les artistes déjà repérés.</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Prendre plus de risques – des groupes moins confirmés sont potentiellement </w:t>
      </w:r>
      <w:proofErr w:type="spellStart"/>
      <w:r w:rsidRPr="002D51AB">
        <w:rPr>
          <w:rFonts w:ascii="Century Gothic" w:hAnsi="Century Gothic" w:cstheme="minorHAnsi"/>
          <w:bCs/>
        </w:rPr>
        <w:t>Bourgeable</w:t>
      </w:r>
      <w:proofErr w:type="spellEnd"/>
      <w:r w:rsidR="0071115B">
        <w:rPr>
          <w:rFonts w:ascii="Century Gothic" w:hAnsi="Century Gothic" w:cstheme="minorHAnsi"/>
          <w:bCs/>
        </w:rPr>
        <w:t xml:space="preserve"> si on sait qu’il y aura un véritable travail de développement avant la montée à Bourges.</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Panacher de la pure émergence avec des groupes plus confirmés.</w:t>
      </w:r>
    </w:p>
    <w:p w:rsidR="00522308" w:rsidRPr="002D51AB" w:rsidRDefault="00522308" w:rsidP="00522308">
      <w:pPr>
        <w:jc w:val="both"/>
        <w:rPr>
          <w:rFonts w:ascii="Century Gothic" w:hAnsi="Century Gothic" w:cstheme="minorHAnsi"/>
          <w:bCs/>
        </w:rPr>
      </w:pPr>
      <w:proofErr w:type="spellStart"/>
      <w:r w:rsidRPr="002D51AB">
        <w:rPr>
          <w:rFonts w:ascii="Century Gothic" w:hAnsi="Century Gothic" w:cstheme="minorHAnsi"/>
          <w:bCs/>
        </w:rPr>
        <w:t>Etablir</w:t>
      </w:r>
      <w:proofErr w:type="spellEnd"/>
      <w:r w:rsidRPr="002D51AB">
        <w:rPr>
          <w:rFonts w:ascii="Century Gothic" w:hAnsi="Century Gothic" w:cstheme="minorHAnsi"/>
          <w:bCs/>
        </w:rPr>
        <w:t xml:space="preserve"> une fiche pratique pour le jury avec toutes les infos recommandées pour une bonne sélection finale.</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Constat en région : un réel manque de salles qui accompagnent vraiment des groupes </w:t>
      </w:r>
      <w:r w:rsidR="0071115B">
        <w:rPr>
          <w:rFonts w:ascii="Century Gothic" w:hAnsi="Century Gothic" w:cstheme="minorHAnsi"/>
          <w:bCs/>
        </w:rPr>
        <w:t xml:space="preserve">en émergence </w:t>
      </w:r>
      <w:r w:rsidRPr="002D51AB">
        <w:rPr>
          <w:rFonts w:ascii="Century Gothic" w:hAnsi="Century Gothic" w:cstheme="minorHAnsi"/>
          <w:bCs/>
        </w:rPr>
        <w:t>comme dans d’autres régions beaucoup plus actives.</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La question centrale de ce dispositif c’est l’accompagnement.</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Se reposer la question du lien Quart2Tour / </w:t>
      </w:r>
      <w:proofErr w:type="spellStart"/>
      <w:r w:rsidRPr="002D51AB">
        <w:rPr>
          <w:rFonts w:ascii="Century Gothic" w:hAnsi="Century Gothic" w:cstheme="minorHAnsi"/>
          <w:bCs/>
        </w:rPr>
        <w:t>iNOUïs</w:t>
      </w:r>
      <w:proofErr w:type="spellEnd"/>
      <w:r w:rsidRPr="002D51AB">
        <w:rPr>
          <w:rFonts w:ascii="Century Gothic" w:hAnsi="Century Gothic" w:cstheme="minorHAnsi"/>
          <w:bCs/>
        </w:rPr>
        <w:t xml:space="preserve"> : Trouver une synergie régionale sur les 2 dispositifs </w:t>
      </w:r>
      <w:proofErr w:type="spellStart"/>
      <w:r w:rsidRPr="002D51AB">
        <w:rPr>
          <w:rFonts w:ascii="Century Gothic" w:hAnsi="Century Gothic" w:cstheme="minorHAnsi"/>
          <w:bCs/>
        </w:rPr>
        <w:t>inouis</w:t>
      </w:r>
      <w:proofErr w:type="spellEnd"/>
      <w:r w:rsidRPr="002D51AB">
        <w:rPr>
          <w:rFonts w:ascii="Century Gothic" w:hAnsi="Century Gothic" w:cstheme="minorHAnsi"/>
          <w:bCs/>
        </w:rPr>
        <w:t xml:space="preserve"> et Quart2Tour.</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Contrat de filière coopération : réfléchir à un projet possiblement déposable dans ce cadre pour une implication lieux de </w:t>
      </w:r>
      <w:proofErr w:type="spellStart"/>
      <w:r w:rsidRPr="002D51AB">
        <w:rPr>
          <w:rFonts w:ascii="Century Gothic" w:hAnsi="Century Gothic" w:cstheme="minorHAnsi"/>
          <w:bCs/>
        </w:rPr>
        <w:t>diff</w:t>
      </w:r>
      <w:proofErr w:type="spellEnd"/>
      <w:r w:rsidRPr="002D51AB">
        <w:rPr>
          <w:rFonts w:ascii="Century Gothic" w:hAnsi="Century Gothic" w:cstheme="minorHAnsi"/>
          <w:bCs/>
        </w:rPr>
        <w:t xml:space="preserve"> sur le développement des 8 groupes sur </w:t>
      </w:r>
      <w:r w:rsidRPr="002D51AB">
        <w:rPr>
          <w:rFonts w:ascii="Century Gothic" w:hAnsi="Century Gothic" w:cstheme="minorHAnsi"/>
          <w:bCs/>
        </w:rPr>
        <w:lastRenderedPageBreak/>
        <w:t xml:space="preserve">l’année ? en résidence, en création, en </w:t>
      </w:r>
      <w:proofErr w:type="spellStart"/>
      <w:r w:rsidRPr="002D51AB">
        <w:rPr>
          <w:rFonts w:ascii="Century Gothic" w:hAnsi="Century Gothic" w:cstheme="minorHAnsi"/>
          <w:bCs/>
        </w:rPr>
        <w:t>prod</w:t>
      </w:r>
      <w:proofErr w:type="spellEnd"/>
      <w:r w:rsidRPr="002D51AB">
        <w:rPr>
          <w:rFonts w:ascii="Century Gothic" w:hAnsi="Century Gothic" w:cstheme="minorHAnsi"/>
          <w:bCs/>
        </w:rPr>
        <w:t xml:space="preserve"> phono en mise en relation avec les pros…</w:t>
      </w:r>
      <w:r w:rsidR="0071115B">
        <w:rPr>
          <w:rFonts w:ascii="Century Gothic" w:hAnsi="Century Gothic" w:cstheme="minorHAnsi"/>
          <w:bCs/>
        </w:rPr>
        <w:t>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Auditions régionales suite accompagnement : rendez-vous diagnostique de chaque groupe après les auditions et comment les adhérents en région ou hors région ensuite se positionnent sur une partie du développement des groupes.</w:t>
      </w:r>
    </w:p>
    <w:p w:rsidR="00522308" w:rsidRPr="002D51AB" w:rsidRDefault="00522308" w:rsidP="00522308">
      <w:pPr>
        <w:jc w:val="both"/>
        <w:rPr>
          <w:rFonts w:ascii="Century Gothic" w:hAnsi="Century Gothic" w:cstheme="minorHAnsi"/>
          <w:bCs/>
        </w:rPr>
      </w:pP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
        </w:rPr>
        <w:t>&gt; Travail de lobbying auprès de le</w:t>
      </w:r>
      <w:r w:rsidRPr="002D51AB">
        <w:rPr>
          <w:rFonts w:ascii="Century Gothic" w:hAnsi="Century Gothic" w:cstheme="minorHAnsi"/>
          <w:bCs/>
        </w:rPr>
        <w:t xml:space="preserve"> </w:t>
      </w:r>
      <w:r w:rsidRPr="002D51AB">
        <w:rPr>
          <w:rFonts w:ascii="Century Gothic" w:hAnsi="Century Gothic" w:cstheme="minorHAnsi"/>
          <w:b/>
        </w:rPr>
        <w:t>Drac</w:t>
      </w:r>
      <w:r w:rsidRPr="002D51AB">
        <w:rPr>
          <w:rFonts w:ascii="Century Gothic" w:hAnsi="Century Gothic" w:cstheme="minorHAnsi"/>
          <w:bCs/>
        </w:rPr>
        <w:t xml:space="preserve"> </w:t>
      </w:r>
    </w:p>
    <w:p w:rsidR="00522308" w:rsidRPr="002D51AB" w:rsidRDefault="00522308" w:rsidP="00522308">
      <w:pPr>
        <w:jc w:val="both"/>
        <w:rPr>
          <w:rFonts w:ascii="Century Gothic" w:hAnsi="Century Gothic" w:cstheme="minorHAnsi"/>
          <w:bCs/>
        </w:rPr>
      </w:pPr>
      <w:proofErr w:type="spellStart"/>
      <w:r w:rsidRPr="002D51AB">
        <w:rPr>
          <w:rFonts w:ascii="Century Gothic" w:hAnsi="Century Gothic" w:cstheme="minorHAnsi"/>
          <w:bCs/>
        </w:rPr>
        <w:t>Etre</w:t>
      </w:r>
      <w:proofErr w:type="spellEnd"/>
      <w:r w:rsidRPr="002D51AB">
        <w:rPr>
          <w:rFonts w:ascii="Century Gothic" w:hAnsi="Century Gothic" w:cstheme="minorHAnsi"/>
          <w:bCs/>
        </w:rPr>
        <w:t xml:space="preserve"> dans les échanges et participer aux rendez-vous mis en place avec les </w:t>
      </w:r>
      <w:proofErr w:type="spellStart"/>
      <w:r w:rsidRPr="002D51AB">
        <w:rPr>
          <w:rFonts w:ascii="Century Gothic" w:hAnsi="Century Gothic" w:cstheme="minorHAnsi"/>
          <w:bCs/>
        </w:rPr>
        <w:t>smacs</w:t>
      </w:r>
      <w:proofErr w:type="spellEnd"/>
      <w:r w:rsidRPr="002D51AB">
        <w:rPr>
          <w:rFonts w:ascii="Century Gothic" w:hAnsi="Century Gothic" w:cstheme="minorHAnsi"/>
          <w:bCs/>
        </w:rPr>
        <w:t xml:space="preserve"> pour faire le suivi sur ces travaux au même titre que les autres réseaux territoriaux interpellés sur ces questions lieux sur leur territoire.</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Question du cahier des charges et accompagnement des groupes </w:t>
      </w:r>
    </w:p>
    <w:p w:rsidR="00522308" w:rsidRPr="002D51AB" w:rsidRDefault="00522308" w:rsidP="00522308">
      <w:pPr>
        <w:jc w:val="both"/>
        <w:rPr>
          <w:rFonts w:ascii="Century Gothic" w:hAnsi="Century Gothic" w:cstheme="minorHAnsi"/>
          <w:bCs/>
        </w:rPr>
      </w:pPr>
    </w:p>
    <w:p w:rsidR="00522308" w:rsidRPr="002D51AB" w:rsidRDefault="00522308" w:rsidP="00522308">
      <w:pPr>
        <w:jc w:val="both"/>
        <w:rPr>
          <w:rFonts w:ascii="Century Gothic" w:hAnsi="Century Gothic" w:cstheme="minorHAnsi"/>
          <w:b/>
        </w:rPr>
      </w:pPr>
      <w:r w:rsidRPr="002D51AB">
        <w:rPr>
          <w:rFonts w:ascii="Century Gothic" w:hAnsi="Century Gothic" w:cstheme="minorHAnsi"/>
          <w:b/>
        </w:rPr>
        <w:t xml:space="preserve">&gt; Grande Scène </w:t>
      </w:r>
      <w:proofErr w:type="spellStart"/>
      <w:r w:rsidRPr="002D51AB">
        <w:rPr>
          <w:rFonts w:ascii="Century Gothic" w:hAnsi="Century Gothic" w:cstheme="minorHAnsi"/>
          <w:b/>
        </w:rPr>
        <w:t>Séraucourt</w:t>
      </w:r>
      <w:proofErr w:type="spellEnd"/>
      <w:r w:rsidRPr="002D51AB">
        <w:rPr>
          <w:rFonts w:ascii="Century Gothic" w:hAnsi="Century Gothic" w:cstheme="minorHAnsi"/>
          <w:b/>
        </w:rPr>
        <w:t xml:space="preserve"> Bourges</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Cette année nous avons pris le risque d’une participation à la programmation de la Grande Scène </w:t>
      </w:r>
      <w:proofErr w:type="spellStart"/>
      <w:r w:rsidRPr="002D51AB">
        <w:rPr>
          <w:rFonts w:ascii="Century Gothic" w:hAnsi="Century Gothic" w:cstheme="minorHAnsi"/>
          <w:bCs/>
        </w:rPr>
        <w:t>Séraucourt</w:t>
      </w:r>
      <w:proofErr w:type="spellEnd"/>
      <w:r w:rsidRPr="002D51AB">
        <w:rPr>
          <w:rFonts w:ascii="Century Gothic" w:hAnsi="Century Gothic" w:cstheme="minorHAnsi"/>
          <w:bCs/>
        </w:rPr>
        <w:t xml:space="preserve"> le Samedi, dernier jour de programmation (50% des professionnels absents le dernier jour – départs en général le samedi matin)</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A prendre en considération pour les années suivantes si nous souhaitons renouveler l’opération.</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Prise en charge de la location de l’espace et apéro pro par le Pam</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Prise en charge des salaires et défraiements par les </w:t>
      </w:r>
      <w:proofErr w:type="spellStart"/>
      <w:r w:rsidRPr="002D51AB">
        <w:rPr>
          <w:rFonts w:ascii="Century Gothic" w:hAnsi="Century Gothic" w:cstheme="minorHAnsi"/>
          <w:bCs/>
        </w:rPr>
        <w:t>prods</w:t>
      </w:r>
      <w:proofErr w:type="spellEnd"/>
      <w:r w:rsidRPr="002D51AB">
        <w:rPr>
          <w:rFonts w:ascii="Century Gothic" w:hAnsi="Century Gothic" w:cstheme="minorHAnsi"/>
          <w:bCs/>
        </w:rPr>
        <w:t xml:space="preserve"> (cette année prise en charge des salaires par le Pam mais exceptionnel)</w:t>
      </w:r>
    </w:p>
    <w:p w:rsidR="00522308" w:rsidRPr="002D51AB" w:rsidRDefault="00522308" w:rsidP="00522308">
      <w:pPr>
        <w:jc w:val="both"/>
        <w:rPr>
          <w:rFonts w:ascii="Century Gothic" w:hAnsi="Century Gothic" w:cstheme="minorHAnsi"/>
          <w:bCs/>
        </w:rPr>
      </w:pPr>
    </w:p>
    <w:p w:rsidR="00522308" w:rsidRPr="002D51AB" w:rsidRDefault="00096F74" w:rsidP="00522308">
      <w:pPr>
        <w:jc w:val="both"/>
        <w:rPr>
          <w:rFonts w:ascii="Century Gothic" w:hAnsi="Century Gothic" w:cstheme="minorHAnsi"/>
          <w:bCs/>
        </w:rPr>
      </w:pPr>
      <w:r>
        <w:rPr>
          <w:rFonts w:ascii="Century Gothic" w:hAnsi="Century Gothic" w:cstheme="minorHAnsi"/>
          <w:bCs/>
        </w:rPr>
        <w:t>&gt;</w:t>
      </w:r>
      <w:r w:rsidR="00522308" w:rsidRPr="002D51AB">
        <w:rPr>
          <w:rFonts w:ascii="Century Gothic" w:hAnsi="Century Gothic" w:cstheme="minorHAnsi"/>
          <w:bCs/>
        </w:rPr>
        <w:t xml:space="preserve"> Les points positifs en dehors du jour de programmation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Si la production </w:t>
      </w:r>
      <w:r w:rsidR="00096F74">
        <w:rPr>
          <w:rFonts w:ascii="Century Gothic" w:hAnsi="Century Gothic" w:cstheme="minorHAnsi"/>
          <w:bCs/>
        </w:rPr>
        <w:t xml:space="preserve">travaille bien </w:t>
      </w:r>
      <w:proofErr w:type="spellStart"/>
      <w:r w:rsidR="00096F74">
        <w:rPr>
          <w:rFonts w:ascii="Century Gothic" w:hAnsi="Century Gothic" w:cstheme="minorHAnsi"/>
          <w:bCs/>
        </w:rPr>
        <w:t>la</w:t>
      </w:r>
      <w:proofErr w:type="spellEnd"/>
      <w:r w:rsidRPr="002D51AB">
        <w:rPr>
          <w:rFonts w:ascii="Century Gothic" w:hAnsi="Century Gothic" w:cstheme="minorHAnsi"/>
          <w:bCs/>
        </w:rPr>
        <w:t xml:space="preserve"> communication papier et web et suivi presse</w:t>
      </w:r>
      <w:r w:rsidR="00096F74">
        <w:rPr>
          <w:rFonts w:ascii="Century Gothic" w:hAnsi="Century Gothic" w:cstheme="minorHAnsi"/>
          <w:bCs/>
        </w:rPr>
        <w:t xml:space="preserve"> en amont de la date et sur place</w:t>
      </w:r>
      <w:r w:rsidRPr="002D51AB">
        <w:rPr>
          <w:rFonts w:ascii="Century Gothic" w:hAnsi="Century Gothic" w:cstheme="minorHAnsi"/>
          <w:bCs/>
        </w:rPr>
        <w:t>, l’intérêt sur le groupe est visible et des retours sont possibles.</w:t>
      </w:r>
    </w:p>
    <w:p w:rsidR="00096F74" w:rsidRDefault="00522308" w:rsidP="00522308">
      <w:pPr>
        <w:jc w:val="both"/>
        <w:rPr>
          <w:rFonts w:ascii="Century Gothic" w:hAnsi="Century Gothic" w:cstheme="minorHAnsi"/>
          <w:bCs/>
        </w:rPr>
      </w:pPr>
      <w:r w:rsidRPr="002D51AB">
        <w:rPr>
          <w:rFonts w:ascii="Century Gothic" w:hAnsi="Century Gothic" w:cstheme="minorHAnsi"/>
          <w:bCs/>
        </w:rPr>
        <w:t>Appui du Pam sur la com</w:t>
      </w:r>
      <w:r w:rsidR="00096F74">
        <w:rPr>
          <w:rFonts w:ascii="Century Gothic" w:hAnsi="Century Gothic" w:cstheme="minorHAnsi"/>
          <w:bCs/>
        </w:rPr>
        <w:t xml:space="preserve">munication globale de l’évènement et sur chaque artiste en amont de la prestation et sur </w:t>
      </w:r>
      <w:proofErr w:type="spellStart"/>
      <w:r w:rsidR="00096F74">
        <w:rPr>
          <w:rFonts w:ascii="Century Gothic" w:hAnsi="Century Gothic" w:cstheme="minorHAnsi"/>
          <w:bCs/>
        </w:rPr>
        <w:t>plac</w:t>
      </w:r>
      <w:proofErr w:type="spellEnd"/>
    </w:p>
    <w:p w:rsidR="00522308" w:rsidRDefault="00522308" w:rsidP="00522308">
      <w:pPr>
        <w:jc w:val="both"/>
        <w:rPr>
          <w:rFonts w:ascii="Century Gothic" w:hAnsi="Century Gothic" w:cstheme="minorHAnsi"/>
          <w:bCs/>
        </w:rPr>
      </w:pPr>
      <w:r w:rsidRPr="002D51AB">
        <w:rPr>
          <w:rFonts w:ascii="Century Gothic" w:hAnsi="Century Gothic" w:cstheme="minorHAnsi"/>
          <w:bCs/>
        </w:rPr>
        <w:t>- L’apéro professionnel à proximité de la scène est un atout si on arrive à faire bouger les pros de l’apéro à la scène, comment on les y amène (</w:t>
      </w:r>
      <w:proofErr w:type="spellStart"/>
      <w:r w:rsidRPr="002D51AB">
        <w:rPr>
          <w:rFonts w:ascii="Century Gothic" w:hAnsi="Century Gothic" w:cstheme="minorHAnsi"/>
          <w:bCs/>
        </w:rPr>
        <w:t>prods</w:t>
      </w:r>
      <w:proofErr w:type="spellEnd"/>
      <w:r w:rsidRPr="002D51AB">
        <w:rPr>
          <w:rFonts w:ascii="Century Gothic" w:hAnsi="Century Gothic" w:cstheme="minorHAnsi"/>
          <w:bCs/>
        </w:rPr>
        <w:t xml:space="preserve"> et </w:t>
      </w:r>
      <w:proofErr w:type="spellStart"/>
      <w:r w:rsidRPr="002D51AB">
        <w:rPr>
          <w:rFonts w:ascii="Century Gothic" w:hAnsi="Century Gothic" w:cstheme="minorHAnsi"/>
          <w:bCs/>
        </w:rPr>
        <w:t>pam</w:t>
      </w:r>
      <w:proofErr w:type="spellEnd"/>
      <w:r w:rsidRPr="002D51AB">
        <w:rPr>
          <w:rFonts w:ascii="Century Gothic" w:hAnsi="Century Gothic" w:cstheme="minorHAnsi"/>
          <w:bCs/>
        </w:rPr>
        <w:t xml:space="preserve">) </w:t>
      </w:r>
    </w:p>
    <w:p w:rsidR="00096F74" w:rsidRPr="002D51AB" w:rsidRDefault="00096F74" w:rsidP="00522308">
      <w:pPr>
        <w:jc w:val="both"/>
        <w:rPr>
          <w:rFonts w:ascii="Century Gothic" w:hAnsi="Century Gothic" w:cstheme="minorHAnsi"/>
          <w:bCs/>
        </w:rPr>
      </w:pPr>
      <w:r w:rsidRPr="002D51AB">
        <w:rPr>
          <w:rFonts w:ascii="Century Gothic" w:hAnsi="Century Gothic" w:cstheme="minorHAnsi"/>
          <w:bCs/>
        </w:rPr>
        <w:t xml:space="preserve">(Réseau printemps : </w:t>
      </w:r>
      <w:proofErr w:type="spellStart"/>
      <w:r w:rsidRPr="002D51AB">
        <w:rPr>
          <w:rFonts w:ascii="Century Gothic" w:hAnsi="Century Gothic" w:cstheme="minorHAnsi"/>
          <w:bCs/>
        </w:rPr>
        <w:t>Bache</w:t>
      </w:r>
      <w:proofErr w:type="spellEnd"/>
      <w:r w:rsidRPr="002D51AB">
        <w:rPr>
          <w:rFonts w:ascii="Century Gothic" w:hAnsi="Century Gothic" w:cstheme="minorHAnsi"/>
          <w:bCs/>
        </w:rPr>
        <w:t xml:space="preserve"> line up des groupes dans l’espace terrasse de l’apéro pro et dans l’espace pro au minimum – la </w:t>
      </w:r>
      <w:proofErr w:type="spellStart"/>
      <w:r w:rsidRPr="002D51AB">
        <w:rPr>
          <w:rFonts w:ascii="Century Gothic" w:hAnsi="Century Gothic" w:cstheme="minorHAnsi"/>
          <w:bCs/>
        </w:rPr>
        <w:t>bache</w:t>
      </w:r>
      <w:proofErr w:type="spellEnd"/>
      <w:r w:rsidRPr="002D51AB">
        <w:rPr>
          <w:rFonts w:ascii="Century Gothic" w:hAnsi="Century Gothic" w:cstheme="minorHAnsi"/>
          <w:bCs/>
        </w:rPr>
        <w:t xml:space="preserve"> en front de la scène n’est pas visible de l’apéro pro)</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Retours tout de même intéressants pour les boites de </w:t>
      </w:r>
      <w:proofErr w:type="spellStart"/>
      <w:r w:rsidRPr="002D51AB">
        <w:rPr>
          <w:rFonts w:ascii="Century Gothic" w:hAnsi="Century Gothic" w:cstheme="minorHAnsi"/>
          <w:bCs/>
        </w:rPr>
        <w:t>prods</w:t>
      </w:r>
      <w:proofErr w:type="spellEnd"/>
      <w:r w:rsidRPr="002D51AB">
        <w:rPr>
          <w:rFonts w:ascii="Century Gothic" w:hAnsi="Century Gothic" w:cstheme="minorHAnsi"/>
          <w:bCs/>
        </w:rPr>
        <w:t> : visibilité sur une scène de plus en plus repérée par les professionnels – retours de proposition de programmation</w:t>
      </w:r>
    </w:p>
    <w:p w:rsidR="00522308" w:rsidRPr="002D51AB" w:rsidRDefault="00522308" w:rsidP="00522308">
      <w:pPr>
        <w:jc w:val="both"/>
        <w:rPr>
          <w:rFonts w:ascii="Century Gothic" w:hAnsi="Century Gothic" w:cstheme="minorHAnsi"/>
          <w:bCs/>
        </w:rPr>
      </w:pPr>
    </w:p>
    <w:p w:rsidR="00522308" w:rsidRPr="002D51AB" w:rsidRDefault="00096F74" w:rsidP="00522308">
      <w:pPr>
        <w:jc w:val="both"/>
        <w:rPr>
          <w:rFonts w:ascii="Century Gothic" w:hAnsi="Century Gothic" w:cstheme="minorHAnsi"/>
          <w:bCs/>
        </w:rPr>
      </w:pPr>
      <w:r>
        <w:rPr>
          <w:rFonts w:ascii="Century Gothic" w:hAnsi="Century Gothic" w:cstheme="minorHAnsi"/>
          <w:bCs/>
        </w:rPr>
        <w:t>&gt;</w:t>
      </w:r>
      <w:r w:rsidR="00522308" w:rsidRPr="002D51AB">
        <w:rPr>
          <w:rFonts w:ascii="Century Gothic" w:hAnsi="Century Gothic" w:cstheme="minorHAnsi"/>
          <w:bCs/>
        </w:rPr>
        <w:t xml:space="preserve"> Les points négatifs</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Location de la scène et technique par le Pam mais aucune possibilité de négociation sur des aménagements techniques (problème rencontré pour la vidéo derrière le show de Scratch bandits </w:t>
      </w:r>
      <w:proofErr w:type="spellStart"/>
      <w:r w:rsidRPr="002D51AB">
        <w:rPr>
          <w:rFonts w:ascii="Century Gothic" w:hAnsi="Century Gothic" w:cstheme="minorHAnsi"/>
          <w:bCs/>
        </w:rPr>
        <w:t>crew</w:t>
      </w:r>
      <w:proofErr w:type="spellEnd"/>
      <w:r w:rsidRPr="002D51AB">
        <w:rPr>
          <w:rFonts w:ascii="Century Gothic" w:hAnsi="Century Gothic" w:cstheme="minorHAnsi"/>
          <w:bCs/>
        </w:rPr>
        <w:t xml:space="preserve">) – pas de négociation possible pour prise en charge technique du dispositif alors qu’il était dans la fiche technique du groupe et n’a été dénoncé qu’au dernier moment par la </w:t>
      </w:r>
      <w:proofErr w:type="spellStart"/>
      <w:r w:rsidRPr="002D51AB">
        <w:rPr>
          <w:rFonts w:ascii="Century Gothic" w:hAnsi="Century Gothic" w:cstheme="minorHAnsi"/>
          <w:bCs/>
        </w:rPr>
        <w:t>prod</w:t>
      </w:r>
      <w:proofErr w:type="spellEnd"/>
      <w:r w:rsidRPr="002D51AB">
        <w:rPr>
          <w:rFonts w:ascii="Century Gothic" w:hAnsi="Century Gothic" w:cstheme="minorHAnsi"/>
          <w:bCs/>
        </w:rPr>
        <w:t>.</w:t>
      </w:r>
    </w:p>
    <w:p w:rsidR="00096F74" w:rsidRDefault="00522308" w:rsidP="00522308">
      <w:pPr>
        <w:jc w:val="both"/>
        <w:rPr>
          <w:rFonts w:ascii="Century Gothic" w:hAnsi="Century Gothic" w:cstheme="minorHAnsi"/>
          <w:bCs/>
        </w:rPr>
      </w:pPr>
      <w:r w:rsidRPr="002D51AB">
        <w:rPr>
          <w:rFonts w:ascii="Century Gothic" w:hAnsi="Century Gothic" w:cstheme="minorHAnsi"/>
          <w:bCs/>
        </w:rPr>
        <w:lastRenderedPageBreak/>
        <w:t xml:space="preserve">La seule possibilité était </w:t>
      </w:r>
      <w:r w:rsidR="00096F74">
        <w:rPr>
          <w:rFonts w:ascii="Century Gothic" w:hAnsi="Century Gothic" w:cstheme="minorHAnsi"/>
          <w:bCs/>
        </w:rPr>
        <w:t>la</w:t>
      </w:r>
      <w:r w:rsidRPr="002D51AB">
        <w:rPr>
          <w:rFonts w:ascii="Century Gothic" w:hAnsi="Century Gothic" w:cstheme="minorHAnsi"/>
          <w:bCs/>
        </w:rPr>
        <w:t xml:space="preserve"> prise en charge d’un budget de 2500 euros minimum supplémentaire pour location matériel spécifique et technicien</w:t>
      </w:r>
      <w:r w:rsidR="00096F74">
        <w:rPr>
          <w:rFonts w:ascii="Century Gothic" w:hAnsi="Century Gothic" w:cstheme="minorHAnsi"/>
          <w:bCs/>
        </w:rPr>
        <w:t xml:space="preserve"> proposé uniquement par un prestataire festival…</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Jour de programmation à prendre en considération et déterminer bien en amont avec le réseau printemps. Les places sont chères et vite réservées par les autres antennes.</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Jeudi et vendredi sont les jours intéressants.</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Présence des boites de production sur place au minimum un jour en amont pour </w:t>
      </w:r>
      <w:r w:rsidR="00096F74">
        <w:rPr>
          <w:rFonts w:ascii="Century Gothic" w:hAnsi="Century Gothic" w:cstheme="minorHAnsi"/>
          <w:bCs/>
        </w:rPr>
        <w:t>travail</w:t>
      </w:r>
      <w:r w:rsidRPr="002D51AB">
        <w:rPr>
          <w:rFonts w:ascii="Century Gothic" w:hAnsi="Century Gothic" w:cstheme="minorHAnsi"/>
          <w:bCs/>
        </w:rPr>
        <w:t xml:space="preserve"> auprès des pros </w:t>
      </w:r>
      <w:r w:rsidR="00096F74">
        <w:rPr>
          <w:rFonts w:ascii="Century Gothic" w:hAnsi="Century Gothic" w:cstheme="minorHAnsi"/>
          <w:bCs/>
        </w:rPr>
        <w:t>et presse sur place.</w:t>
      </w:r>
    </w:p>
    <w:p w:rsidR="00522308" w:rsidRPr="002D51AB" w:rsidRDefault="00522308" w:rsidP="00522308">
      <w:pPr>
        <w:jc w:val="both"/>
        <w:rPr>
          <w:rFonts w:ascii="Century Gothic" w:hAnsi="Century Gothic" w:cstheme="minorHAnsi"/>
          <w:bCs/>
        </w:rPr>
      </w:pPr>
    </w:p>
    <w:p w:rsidR="00522308" w:rsidRPr="002D51AB" w:rsidRDefault="00096F74" w:rsidP="00522308">
      <w:pPr>
        <w:jc w:val="both"/>
        <w:rPr>
          <w:rFonts w:ascii="Century Gothic" w:hAnsi="Century Gothic" w:cstheme="minorHAnsi"/>
          <w:bCs/>
        </w:rPr>
      </w:pPr>
      <w:r>
        <w:rPr>
          <w:rFonts w:ascii="Century Gothic" w:hAnsi="Century Gothic" w:cstheme="minorHAnsi"/>
          <w:bCs/>
        </w:rPr>
        <w:t>&gt;</w:t>
      </w:r>
      <w:r w:rsidR="00522308" w:rsidRPr="002D51AB">
        <w:rPr>
          <w:rFonts w:ascii="Century Gothic" w:hAnsi="Century Gothic" w:cstheme="minorHAnsi"/>
          <w:bCs/>
        </w:rPr>
        <w:t xml:space="preserve"> Les points à revoir :</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Communication </w:t>
      </w:r>
      <w:r w:rsidR="00096F74">
        <w:rPr>
          <w:rFonts w:ascii="Century Gothic" w:hAnsi="Century Gothic" w:cstheme="minorHAnsi"/>
          <w:bCs/>
        </w:rPr>
        <w:t xml:space="preserve">des boites de </w:t>
      </w:r>
      <w:proofErr w:type="spellStart"/>
      <w:r w:rsidR="00096F74">
        <w:rPr>
          <w:rFonts w:ascii="Century Gothic" w:hAnsi="Century Gothic" w:cstheme="minorHAnsi"/>
          <w:bCs/>
        </w:rPr>
        <w:t>prod</w:t>
      </w:r>
      <w:proofErr w:type="spellEnd"/>
      <w:r w:rsidR="00096F74">
        <w:rPr>
          <w:rFonts w:ascii="Century Gothic" w:hAnsi="Century Gothic" w:cstheme="minorHAnsi"/>
          <w:bCs/>
        </w:rPr>
        <w:t xml:space="preserve"> : </w:t>
      </w:r>
      <w:r w:rsidRPr="002D51AB">
        <w:rPr>
          <w:rFonts w:ascii="Century Gothic" w:hAnsi="Century Gothic" w:cstheme="minorHAnsi"/>
          <w:bCs/>
        </w:rPr>
        <w:t>affiches et flyers indispensables pour le public et les pros sur place</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 Communication Pam doit être bien étudiée en amont avec les boites de </w:t>
      </w:r>
      <w:proofErr w:type="spellStart"/>
      <w:r w:rsidRPr="002D51AB">
        <w:rPr>
          <w:rFonts w:ascii="Century Gothic" w:hAnsi="Century Gothic" w:cstheme="minorHAnsi"/>
          <w:bCs/>
        </w:rPr>
        <w:t>prod</w:t>
      </w:r>
      <w:proofErr w:type="spellEnd"/>
      <w:r w:rsidRPr="002D51AB">
        <w:rPr>
          <w:rFonts w:ascii="Century Gothic" w:hAnsi="Century Gothic" w:cstheme="minorHAnsi"/>
          <w:bCs/>
        </w:rPr>
        <w:t> : affiches, flyers, affichage sur le site, distribution flyers sorties des concerts, relais médias, newsletter infos, réseaux sociaux. Sur place affichage, distribution flyers, relais médias doit être beaucoup plus efficace.</w:t>
      </w:r>
    </w:p>
    <w:p w:rsidR="00096F74" w:rsidRDefault="00522308" w:rsidP="00522308">
      <w:pPr>
        <w:jc w:val="both"/>
        <w:rPr>
          <w:rFonts w:ascii="Century Gothic" w:hAnsi="Century Gothic" w:cstheme="minorHAnsi"/>
          <w:bCs/>
        </w:rPr>
      </w:pPr>
      <w:r w:rsidRPr="002D51AB">
        <w:rPr>
          <w:rFonts w:ascii="Century Gothic" w:hAnsi="Century Gothic" w:cstheme="minorHAnsi"/>
          <w:bCs/>
        </w:rPr>
        <w:t xml:space="preserve">- Relais production de la Grande Scène </w:t>
      </w:r>
      <w:proofErr w:type="spellStart"/>
      <w:r w:rsidRPr="002D51AB">
        <w:rPr>
          <w:rFonts w:ascii="Century Gothic" w:hAnsi="Century Gothic" w:cstheme="minorHAnsi"/>
          <w:bCs/>
        </w:rPr>
        <w:t>Séraucourt</w:t>
      </w:r>
      <w:proofErr w:type="spellEnd"/>
      <w:r w:rsidRPr="002D51AB">
        <w:rPr>
          <w:rFonts w:ascii="Century Gothic" w:hAnsi="Century Gothic" w:cstheme="minorHAnsi"/>
          <w:bCs/>
        </w:rPr>
        <w:t xml:space="preserve"> avec le réseau printemps en amont </w:t>
      </w:r>
      <w:r w:rsidR="00096F74">
        <w:rPr>
          <w:rFonts w:ascii="Century Gothic" w:hAnsi="Century Gothic" w:cstheme="minorHAnsi"/>
          <w:bCs/>
        </w:rPr>
        <w:t xml:space="preserve">est </w:t>
      </w:r>
      <w:r w:rsidRPr="002D51AB">
        <w:rPr>
          <w:rFonts w:ascii="Century Gothic" w:hAnsi="Century Gothic" w:cstheme="minorHAnsi"/>
          <w:bCs/>
        </w:rPr>
        <w:t xml:space="preserve">essentielle. </w:t>
      </w:r>
    </w:p>
    <w:p w:rsidR="00096F74" w:rsidRDefault="00096F74" w:rsidP="00522308">
      <w:pPr>
        <w:jc w:val="both"/>
        <w:rPr>
          <w:rFonts w:ascii="Century Gothic" w:hAnsi="Century Gothic" w:cstheme="minorHAnsi"/>
          <w:bCs/>
        </w:rPr>
      </w:pPr>
      <w:r>
        <w:rPr>
          <w:rFonts w:ascii="Century Gothic" w:hAnsi="Century Gothic" w:cstheme="minorHAnsi"/>
          <w:bCs/>
        </w:rPr>
        <w:t>Sur place prise en charge totale la régie festival.</w:t>
      </w:r>
    </w:p>
    <w:p w:rsidR="00522308" w:rsidRPr="002D51AB" w:rsidRDefault="00522308" w:rsidP="00522308">
      <w:pPr>
        <w:jc w:val="both"/>
        <w:rPr>
          <w:rFonts w:ascii="Century Gothic" w:hAnsi="Century Gothic" w:cstheme="minorHAnsi"/>
          <w:bCs/>
        </w:rPr>
      </w:pPr>
      <w:r w:rsidRPr="002D51AB">
        <w:rPr>
          <w:rFonts w:ascii="Century Gothic" w:hAnsi="Century Gothic" w:cstheme="minorHAnsi"/>
          <w:bCs/>
        </w:rPr>
        <w:t xml:space="preserve">Même constat pour la prise en charge sur place du lauréat </w:t>
      </w:r>
      <w:proofErr w:type="spellStart"/>
      <w:r w:rsidRPr="002D51AB">
        <w:rPr>
          <w:rFonts w:ascii="Century Gothic" w:hAnsi="Century Gothic" w:cstheme="minorHAnsi"/>
          <w:bCs/>
        </w:rPr>
        <w:t>iNOUIs</w:t>
      </w:r>
      <w:proofErr w:type="spellEnd"/>
      <w:r w:rsidRPr="002D51AB">
        <w:rPr>
          <w:rFonts w:ascii="Century Gothic" w:hAnsi="Century Gothic" w:cstheme="minorHAnsi"/>
          <w:bCs/>
        </w:rPr>
        <w:t xml:space="preserve"> mais préparation essentielle en amont et suivi bourse EALP également.</w:t>
      </w:r>
    </w:p>
    <w:p w:rsidR="002D2E79" w:rsidRPr="002D51AB" w:rsidRDefault="002D2E79" w:rsidP="00522308">
      <w:pPr>
        <w:jc w:val="both"/>
        <w:rPr>
          <w:rFonts w:ascii="Century Gothic" w:hAnsi="Century Gothic" w:cstheme="minorHAnsi"/>
          <w:bCs/>
        </w:rPr>
      </w:pPr>
      <w:bookmarkStart w:id="0" w:name="_GoBack"/>
      <w:bookmarkEnd w:id="0"/>
    </w:p>
    <w:p w:rsidR="002D2E79" w:rsidRPr="002D51AB" w:rsidRDefault="002D2E79" w:rsidP="002D2E79">
      <w:pPr>
        <w:jc w:val="both"/>
        <w:rPr>
          <w:rFonts w:ascii="Century Gothic" w:hAnsi="Century Gothic" w:cstheme="minorHAnsi"/>
          <w:b/>
          <w:color w:val="000000" w:themeColor="text1"/>
        </w:rPr>
      </w:pPr>
      <w:r w:rsidRPr="002D51AB">
        <w:rPr>
          <w:rFonts w:ascii="Century Gothic" w:hAnsi="Century Gothic" w:cstheme="minorHAnsi"/>
          <w:b/>
          <w:color w:val="000000" w:themeColor="text1"/>
        </w:rPr>
        <w:t>&gt; Proposition mise en place de la prochaine réunion de conseil d’administration </w:t>
      </w:r>
    </w:p>
    <w:p w:rsidR="002D2E79" w:rsidRPr="002D51AB" w:rsidRDefault="00EB3F57" w:rsidP="002D2E79">
      <w:pPr>
        <w:jc w:val="both"/>
        <w:rPr>
          <w:rFonts w:ascii="Century Gothic" w:hAnsi="Century Gothic" w:cstheme="minorHAnsi"/>
          <w:b/>
          <w:color w:val="000000" w:themeColor="text1"/>
        </w:rPr>
      </w:pPr>
      <w:r w:rsidRPr="002D51AB">
        <w:rPr>
          <w:rFonts w:ascii="Century Gothic" w:hAnsi="Century Gothic" w:cstheme="minorHAnsi"/>
          <w:b/>
          <w:color w:val="000000" w:themeColor="text1"/>
        </w:rPr>
        <w:t xml:space="preserve">Lundi </w:t>
      </w:r>
      <w:r w:rsidR="002D2E79" w:rsidRPr="002D51AB">
        <w:rPr>
          <w:rFonts w:ascii="Century Gothic" w:hAnsi="Century Gothic" w:cstheme="minorHAnsi"/>
          <w:b/>
          <w:color w:val="000000" w:themeColor="text1"/>
        </w:rPr>
        <w:t xml:space="preserve">24 </w:t>
      </w:r>
      <w:r w:rsidRPr="002D51AB">
        <w:rPr>
          <w:rFonts w:ascii="Century Gothic" w:hAnsi="Century Gothic" w:cstheme="minorHAnsi"/>
          <w:b/>
          <w:color w:val="000000" w:themeColor="text1"/>
        </w:rPr>
        <w:t>Juin</w:t>
      </w:r>
      <w:r w:rsidR="002D2E79" w:rsidRPr="002D51AB">
        <w:rPr>
          <w:rFonts w:ascii="Century Gothic" w:hAnsi="Century Gothic" w:cstheme="minorHAnsi"/>
          <w:b/>
          <w:color w:val="000000" w:themeColor="text1"/>
        </w:rPr>
        <w:t xml:space="preserve"> après-midi – 14h à 16h30 </w:t>
      </w:r>
    </w:p>
    <w:p w:rsidR="002D2E79" w:rsidRPr="002D51AB" w:rsidRDefault="002D2E79" w:rsidP="002D2E79">
      <w:pPr>
        <w:jc w:val="both"/>
        <w:rPr>
          <w:rFonts w:ascii="Century Gothic" w:hAnsi="Century Gothic" w:cstheme="minorHAnsi"/>
          <w:bCs/>
          <w:color w:val="000000" w:themeColor="text1"/>
        </w:rPr>
      </w:pPr>
      <w:r w:rsidRPr="002D51AB">
        <w:rPr>
          <w:rFonts w:ascii="Century Gothic" w:hAnsi="Century Gothic" w:cstheme="minorHAnsi"/>
          <w:bCs/>
          <w:color w:val="000000" w:themeColor="text1"/>
        </w:rPr>
        <w:t xml:space="preserve">Lieu : locaux de l’Ami (Friche Belle de Mai) </w:t>
      </w:r>
      <w:r w:rsidR="00EB3F57" w:rsidRPr="002D51AB">
        <w:rPr>
          <w:rFonts w:ascii="Century Gothic" w:hAnsi="Century Gothic" w:cstheme="minorHAnsi"/>
          <w:bCs/>
          <w:color w:val="000000" w:themeColor="text1"/>
        </w:rPr>
        <w:t>–</w:t>
      </w:r>
      <w:r w:rsidRPr="002D51AB">
        <w:rPr>
          <w:rFonts w:ascii="Century Gothic" w:hAnsi="Century Gothic" w:cstheme="minorHAnsi"/>
          <w:bCs/>
          <w:color w:val="000000" w:themeColor="text1"/>
        </w:rPr>
        <w:t xml:space="preserve"> Marseille</w:t>
      </w:r>
    </w:p>
    <w:p w:rsidR="00EB3F57" w:rsidRPr="002D51AB" w:rsidRDefault="00EB3F57" w:rsidP="002D2E79">
      <w:pPr>
        <w:jc w:val="both"/>
        <w:rPr>
          <w:rFonts w:ascii="Century Gothic" w:hAnsi="Century Gothic" w:cstheme="minorHAnsi"/>
          <w:bCs/>
          <w:color w:val="000000" w:themeColor="text1"/>
        </w:rPr>
      </w:pPr>
      <w:r w:rsidRPr="002D51AB">
        <w:rPr>
          <w:rFonts w:ascii="Century Gothic" w:hAnsi="Century Gothic" w:cstheme="minorHAnsi"/>
          <w:bCs/>
          <w:color w:val="000000" w:themeColor="text1"/>
        </w:rPr>
        <w:t>Ordre du jour à suivre</w:t>
      </w:r>
    </w:p>
    <w:p w:rsidR="00522308" w:rsidRPr="002D51AB" w:rsidRDefault="00522308" w:rsidP="00522308">
      <w:pPr>
        <w:jc w:val="both"/>
        <w:rPr>
          <w:rFonts w:ascii="Century Gothic" w:hAnsi="Century Gothic" w:cstheme="minorHAnsi"/>
          <w:bCs/>
        </w:rPr>
      </w:pPr>
    </w:p>
    <w:p w:rsidR="00522308" w:rsidRPr="002D51AB" w:rsidRDefault="00522308" w:rsidP="00522308">
      <w:pPr>
        <w:rPr>
          <w:rFonts w:ascii="Century Gothic" w:hAnsi="Century Gothic" w:cstheme="minorHAnsi"/>
          <w:bCs/>
        </w:rPr>
      </w:pPr>
      <w:r w:rsidRPr="002D51AB">
        <w:rPr>
          <w:rFonts w:ascii="Century Gothic" w:hAnsi="Century Gothic" w:cstheme="minorHAnsi"/>
          <w:bCs/>
        </w:rPr>
        <w:t>Séance close à 13h</w:t>
      </w:r>
    </w:p>
    <w:p w:rsidR="00522308" w:rsidRPr="002D51AB" w:rsidRDefault="00522308" w:rsidP="00522308">
      <w:pPr>
        <w:rPr>
          <w:rFonts w:ascii="Century Gothic" w:hAnsi="Century Gothic" w:cstheme="minorHAnsi"/>
          <w:bCs/>
        </w:rPr>
      </w:pPr>
      <w:r w:rsidRPr="002D51AB">
        <w:rPr>
          <w:rFonts w:ascii="Century Gothic" w:hAnsi="Century Gothic" w:cstheme="minorHAnsi"/>
          <w:bCs/>
        </w:rPr>
        <w:t>Marseille, le 24 Mai 2019</w:t>
      </w:r>
    </w:p>
    <w:p w:rsidR="00522308" w:rsidRPr="002D51AB" w:rsidRDefault="00522308" w:rsidP="00522308">
      <w:pPr>
        <w:rPr>
          <w:rFonts w:ascii="Century Gothic" w:hAnsi="Century Gothic" w:cstheme="minorHAnsi"/>
          <w:bCs/>
        </w:rPr>
      </w:pPr>
    </w:p>
    <w:p w:rsidR="00522308" w:rsidRPr="002D51AB" w:rsidRDefault="00522308" w:rsidP="00522308">
      <w:pPr>
        <w:rPr>
          <w:rFonts w:ascii="Century Gothic" w:hAnsi="Century Gothic" w:cstheme="minorHAnsi"/>
          <w:bCs/>
        </w:rPr>
      </w:pPr>
      <w:r w:rsidRPr="002D51AB">
        <w:rPr>
          <w:rFonts w:ascii="Century Gothic" w:hAnsi="Century Gothic" w:cstheme="minorHAnsi"/>
          <w:bCs/>
        </w:rPr>
        <w:t>La Direction</w:t>
      </w:r>
    </w:p>
    <w:p w:rsidR="005F2B4E" w:rsidRPr="007B5F0C" w:rsidRDefault="00522308" w:rsidP="00522308">
      <w:pPr>
        <w:rPr>
          <w:rFonts w:ascii="Century Gothic" w:hAnsi="Century Gothic" w:cstheme="minorHAnsi"/>
          <w:bCs/>
        </w:rPr>
      </w:pPr>
      <w:r w:rsidRPr="002D51AB">
        <w:rPr>
          <w:rFonts w:ascii="Century Gothic" w:hAnsi="Century Gothic" w:cstheme="minorHAnsi"/>
          <w:bCs/>
        </w:rPr>
        <w:t>Nadine Verna</w:t>
      </w:r>
    </w:p>
    <w:sectPr w:rsidR="005F2B4E" w:rsidRPr="007B5F0C" w:rsidSect="007E7747">
      <w:headerReference w:type="even" r:id="rId8"/>
      <w:headerReference w:type="default" r:id="rId9"/>
      <w:footerReference w:type="even" r:id="rId10"/>
      <w:footerReference w:type="default" r:id="rId11"/>
      <w:headerReference w:type="first" r:id="rId12"/>
      <w:footerReference w:type="first" r:id="rId13"/>
      <w:pgSz w:w="11900" w:h="16840"/>
      <w:pgMar w:top="851" w:right="1134"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17F" w:rsidRDefault="0033117F">
      <w:r>
        <w:separator/>
      </w:r>
    </w:p>
  </w:endnote>
  <w:endnote w:type="continuationSeparator" w:id="0">
    <w:p w:rsidR="0033117F" w:rsidRDefault="0033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Skia">
    <w:panose1 w:val="020D05020202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FE" w:rsidRDefault="00557E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747" w:rsidRPr="0015679D" w:rsidRDefault="007E7747" w:rsidP="007E7747">
    <w:pPr>
      <w:pStyle w:val="Pieddepage"/>
      <w:jc w:val="center"/>
      <w:rPr>
        <w:b/>
        <w:sz w:val="20"/>
      </w:rPr>
    </w:pPr>
  </w:p>
  <w:p w:rsidR="007E7747" w:rsidRPr="0015679D" w:rsidRDefault="007E7747" w:rsidP="007E7747">
    <w:pPr>
      <w:pStyle w:val="Pieddepage"/>
      <w:rPr>
        <w:b/>
        <w:sz w:val="20"/>
      </w:rPr>
    </w:pPr>
  </w:p>
  <w:p w:rsidR="007E7747" w:rsidRPr="0015679D" w:rsidRDefault="007E7747" w:rsidP="007E7747">
    <w:pPr>
      <w:pStyle w:val="Pieddepage"/>
      <w:rPr>
        <w:b/>
        <w:sz w:val="20"/>
      </w:rPr>
    </w:pPr>
  </w:p>
  <w:p w:rsidR="007E7747" w:rsidRPr="0015679D" w:rsidRDefault="007E7747" w:rsidP="007E7747">
    <w:pPr>
      <w:pStyle w:val="Pieddepage"/>
      <w:jc w:val="center"/>
      <w:rPr>
        <w:rFonts w:ascii="Times" w:hAnsi="Times"/>
        <w:sz w:val="18"/>
      </w:rPr>
    </w:pPr>
    <w:r w:rsidRPr="0015679D">
      <w:rPr>
        <w:b/>
        <w:sz w:val="20"/>
      </w:rPr>
      <w:t xml:space="preserve">PAM </w:t>
    </w:r>
    <w:r w:rsidRPr="0015679D">
      <w:rPr>
        <w:rFonts w:ascii="Times" w:hAnsi="Times"/>
        <w:sz w:val="18"/>
      </w:rPr>
      <w:t>–</w:t>
    </w:r>
    <w:r w:rsidRPr="0015679D">
      <w:rPr>
        <w:b/>
        <w:sz w:val="20"/>
      </w:rPr>
      <w:t xml:space="preserve"> </w:t>
    </w:r>
    <w:r w:rsidRPr="0015679D">
      <w:rPr>
        <w:rFonts w:ascii="Times" w:hAnsi="Times"/>
        <w:sz w:val="18"/>
      </w:rPr>
      <w:t xml:space="preserve">16 Rue du Jeune </w:t>
    </w:r>
    <w:proofErr w:type="spellStart"/>
    <w:r w:rsidRPr="0015679D">
      <w:rPr>
        <w:rFonts w:ascii="Times" w:hAnsi="Times"/>
        <w:sz w:val="18"/>
      </w:rPr>
      <w:t>Anacharsis</w:t>
    </w:r>
    <w:proofErr w:type="spellEnd"/>
    <w:r w:rsidRPr="0015679D">
      <w:rPr>
        <w:rFonts w:ascii="Times" w:hAnsi="Times"/>
        <w:sz w:val="18"/>
      </w:rPr>
      <w:t xml:space="preserve"> – 13001 Marseille</w:t>
    </w:r>
  </w:p>
  <w:p w:rsidR="007E7747" w:rsidRPr="0015679D" w:rsidRDefault="007E7747" w:rsidP="007E7747">
    <w:pPr>
      <w:pStyle w:val="Pieddepage"/>
      <w:tabs>
        <w:tab w:val="center" w:pos="4816"/>
        <w:tab w:val="left" w:pos="8768"/>
      </w:tabs>
      <w:rPr>
        <w:rFonts w:ascii="Times" w:hAnsi="Times"/>
        <w:sz w:val="18"/>
      </w:rPr>
    </w:pPr>
    <w:r w:rsidRPr="0015679D">
      <w:rPr>
        <w:rFonts w:ascii="Times" w:hAnsi="Times"/>
        <w:sz w:val="18"/>
      </w:rPr>
      <w:tab/>
      <w:t xml:space="preserve">Tél :  04 91 52 81 15 – Fax : 04 91 52 80 87 </w:t>
    </w:r>
    <w:r w:rsidRPr="0015679D">
      <w:rPr>
        <w:rFonts w:ascii="Times" w:hAnsi="Times"/>
        <w:sz w:val="18"/>
      </w:rPr>
      <w:tab/>
    </w:r>
  </w:p>
  <w:p w:rsidR="007E7747" w:rsidRPr="0015679D" w:rsidRDefault="007E7747" w:rsidP="007E7747">
    <w:pPr>
      <w:pStyle w:val="Pieddepage"/>
      <w:jc w:val="center"/>
      <w:rPr>
        <w:rFonts w:ascii="Times" w:hAnsi="Times"/>
        <w:sz w:val="18"/>
      </w:rPr>
    </w:pPr>
    <w:r w:rsidRPr="0015679D">
      <w:rPr>
        <w:rFonts w:ascii="Times" w:hAnsi="Times"/>
        <w:sz w:val="18"/>
      </w:rPr>
      <w:t xml:space="preserve">Association loi 1901 – code APE : 9412Z organisations professionnelles – </w:t>
    </w:r>
    <w:proofErr w:type="spellStart"/>
    <w:r w:rsidRPr="0015679D">
      <w:rPr>
        <w:rFonts w:ascii="Times" w:hAnsi="Times"/>
        <w:sz w:val="18"/>
      </w:rPr>
      <w:t>Siren</w:t>
    </w:r>
    <w:proofErr w:type="spellEnd"/>
    <w:r w:rsidRPr="0015679D">
      <w:rPr>
        <w:rFonts w:ascii="Times" w:hAnsi="Times"/>
        <w:sz w:val="18"/>
      </w:rPr>
      <w:t xml:space="preserve"> : 421 231 168 </w:t>
    </w:r>
    <w:proofErr w:type="gramStart"/>
    <w:r w:rsidRPr="0015679D">
      <w:rPr>
        <w:rFonts w:ascii="Times" w:hAnsi="Times"/>
        <w:sz w:val="18"/>
      </w:rPr>
      <w:t>-  Siret</w:t>
    </w:r>
    <w:proofErr w:type="gramEnd"/>
    <w:r w:rsidRPr="0015679D">
      <w:rPr>
        <w:rFonts w:ascii="Times" w:hAnsi="Times"/>
        <w:sz w:val="18"/>
      </w:rPr>
      <w:t> :  421 231 168 00079</w:t>
    </w:r>
  </w:p>
  <w:p w:rsidR="007E7747" w:rsidRDefault="007E7747" w:rsidP="007E7747">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FE" w:rsidRDefault="00557E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17F" w:rsidRDefault="0033117F">
      <w:r>
        <w:separator/>
      </w:r>
    </w:p>
  </w:footnote>
  <w:footnote w:type="continuationSeparator" w:id="0">
    <w:p w:rsidR="0033117F" w:rsidRDefault="0033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FE" w:rsidRDefault="00557E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FE" w:rsidRDefault="00557E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FE" w:rsidRDefault="00557E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6F256B0"/>
    <w:lvl w:ilvl="0" w:tplc="2392F19E">
      <w:numFmt w:val="none"/>
      <w:lvlText w:val=""/>
      <w:lvlJc w:val="left"/>
      <w:pPr>
        <w:tabs>
          <w:tab w:val="num" w:pos="360"/>
        </w:tabs>
      </w:pPr>
    </w:lvl>
    <w:lvl w:ilvl="1" w:tplc="C19E508A">
      <w:numFmt w:val="decimal"/>
      <w:lvlText w:val=""/>
      <w:lvlJc w:val="left"/>
    </w:lvl>
    <w:lvl w:ilvl="2" w:tplc="151C3390">
      <w:numFmt w:val="decimal"/>
      <w:lvlText w:val=""/>
      <w:lvlJc w:val="left"/>
    </w:lvl>
    <w:lvl w:ilvl="3" w:tplc="8EA6E002">
      <w:numFmt w:val="decimal"/>
      <w:lvlText w:val=""/>
      <w:lvlJc w:val="left"/>
    </w:lvl>
    <w:lvl w:ilvl="4" w:tplc="2DAEDA4E">
      <w:numFmt w:val="decimal"/>
      <w:lvlText w:val=""/>
      <w:lvlJc w:val="left"/>
    </w:lvl>
    <w:lvl w:ilvl="5" w:tplc="75DA9FE6">
      <w:numFmt w:val="decimal"/>
      <w:lvlText w:val=""/>
      <w:lvlJc w:val="left"/>
    </w:lvl>
    <w:lvl w:ilvl="6" w:tplc="A0BA86DC">
      <w:numFmt w:val="decimal"/>
      <w:lvlText w:val=""/>
      <w:lvlJc w:val="left"/>
    </w:lvl>
    <w:lvl w:ilvl="7" w:tplc="44886F74">
      <w:numFmt w:val="decimal"/>
      <w:lvlText w:val=""/>
      <w:lvlJc w:val="left"/>
    </w:lvl>
    <w:lvl w:ilvl="8" w:tplc="14A8EA62">
      <w:numFmt w:val="decimal"/>
      <w:lvlText w:val=""/>
      <w:lvlJc w:val="left"/>
    </w:lvl>
  </w:abstractNum>
  <w:abstractNum w:abstractNumId="1" w15:restartNumberingAfterBreak="0">
    <w:nsid w:val="00000002"/>
    <w:multiLevelType w:val="hybridMultilevel"/>
    <w:tmpl w:val="6BF280EE"/>
    <w:lvl w:ilvl="0" w:tplc="93BE7DCC">
      <w:numFmt w:val="none"/>
      <w:lvlText w:val=""/>
      <w:lvlJc w:val="left"/>
      <w:pPr>
        <w:tabs>
          <w:tab w:val="num" w:pos="360"/>
        </w:tabs>
      </w:pPr>
    </w:lvl>
    <w:lvl w:ilvl="1" w:tplc="770C7D70">
      <w:numFmt w:val="decimal"/>
      <w:lvlText w:val=""/>
      <w:lvlJc w:val="left"/>
    </w:lvl>
    <w:lvl w:ilvl="2" w:tplc="AB06A892">
      <w:numFmt w:val="decimal"/>
      <w:lvlText w:val=""/>
      <w:lvlJc w:val="left"/>
    </w:lvl>
    <w:lvl w:ilvl="3" w:tplc="87C031E6">
      <w:numFmt w:val="decimal"/>
      <w:lvlText w:val=""/>
      <w:lvlJc w:val="left"/>
    </w:lvl>
    <w:lvl w:ilvl="4" w:tplc="9C943F16">
      <w:numFmt w:val="decimal"/>
      <w:lvlText w:val=""/>
      <w:lvlJc w:val="left"/>
    </w:lvl>
    <w:lvl w:ilvl="5" w:tplc="AA7004DA">
      <w:numFmt w:val="decimal"/>
      <w:lvlText w:val=""/>
      <w:lvlJc w:val="left"/>
    </w:lvl>
    <w:lvl w:ilvl="6" w:tplc="7D5CCF58">
      <w:numFmt w:val="decimal"/>
      <w:lvlText w:val=""/>
      <w:lvlJc w:val="left"/>
    </w:lvl>
    <w:lvl w:ilvl="7" w:tplc="0DBE8EC4">
      <w:numFmt w:val="decimal"/>
      <w:lvlText w:val=""/>
      <w:lvlJc w:val="left"/>
    </w:lvl>
    <w:lvl w:ilvl="8" w:tplc="89A035EA">
      <w:numFmt w:val="decimal"/>
      <w:lvlText w:val=""/>
      <w:lvlJc w:val="left"/>
    </w:lvl>
  </w:abstractNum>
  <w:abstractNum w:abstractNumId="2" w15:restartNumberingAfterBreak="0">
    <w:nsid w:val="00000003"/>
    <w:multiLevelType w:val="hybridMultilevel"/>
    <w:tmpl w:val="ABDE0864"/>
    <w:lvl w:ilvl="0" w:tplc="2D1A896C">
      <w:numFmt w:val="none"/>
      <w:lvlText w:val=""/>
      <w:lvlJc w:val="left"/>
      <w:pPr>
        <w:tabs>
          <w:tab w:val="num" w:pos="360"/>
        </w:tabs>
      </w:pPr>
    </w:lvl>
    <w:lvl w:ilvl="1" w:tplc="64FA3F00">
      <w:numFmt w:val="decimal"/>
      <w:lvlText w:val=""/>
      <w:lvlJc w:val="left"/>
    </w:lvl>
    <w:lvl w:ilvl="2" w:tplc="37725D42">
      <w:numFmt w:val="decimal"/>
      <w:lvlText w:val=""/>
      <w:lvlJc w:val="left"/>
    </w:lvl>
    <w:lvl w:ilvl="3" w:tplc="0FFEC16E">
      <w:numFmt w:val="decimal"/>
      <w:lvlText w:val=""/>
      <w:lvlJc w:val="left"/>
    </w:lvl>
    <w:lvl w:ilvl="4" w:tplc="504A9CA0">
      <w:numFmt w:val="decimal"/>
      <w:lvlText w:val=""/>
      <w:lvlJc w:val="left"/>
    </w:lvl>
    <w:lvl w:ilvl="5" w:tplc="3B8E309E">
      <w:numFmt w:val="decimal"/>
      <w:lvlText w:val=""/>
      <w:lvlJc w:val="left"/>
    </w:lvl>
    <w:lvl w:ilvl="6" w:tplc="9F6EE82A">
      <w:numFmt w:val="decimal"/>
      <w:lvlText w:val=""/>
      <w:lvlJc w:val="left"/>
    </w:lvl>
    <w:lvl w:ilvl="7" w:tplc="2F02EB24">
      <w:numFmt w:val="decimal"/>
      <w:lvlText w:val=""/>
      <w:lvlJc w:val="left"/>
    </w:lvl>
    <w:lvl w:ilvl="8" w:tplc="81E0FFDE">
      <w:numFmt w:val="decimal"/>
      <w:lvlText w:val=""/>
      <w:lvlJc w:val="left"/>
    </w:lvl>
  </w:abstractNum>
  <w:abstractNum w:abstractNumId="3" w15:restartNumberingAfterBreak="0">
    <w:nsid w:val="00000004"/>
    <w:multiLevelType w:val="hybridMultilevel"/>
    <w:tmpl w:val="AD32C268"/>
    <w:lvl w:ilvl="0" w:tplc="95E4D5C4">
      <w:numFmt w:val="none"/>
      <w:lvlText w:val=""/>
      <w:lvlJc w:val="left"/>
      <w:pPr>
        <w:tabs>
          <w:tab w:val="num" w:pos="360"/>
        </w:tabs>
      </w:pPr>
    </w:lvl>
    <w:lvl w:ilvl="1" w:tplc="3DF2D0B2">
      <w:numFmt w:val="decimal"/>
      <w:lvlText w:val=""/>
      <w:lvlJc w:val="left"/>
    </w:lvl>
    <w:lvl w:ilvl="2" w:tplc="C5DC0028">
      <w:numFmt w:val="decimal"/>
      <w:lvlText w:val=""/>
      <w:lvlJc w:val="left"/>
    </w:lvl>
    <w:lvl w:ilvl="3" w:tplc="3B44031E">
      <w:numFmt w:val="decimal"/>
      <w:lvlText w:val=""/>
      <w:lvlJc w:val="left"/>
    </w:lvl>
    <w:lvl w:ilvl="4" w:tplc="F9E8D7C0">
      <w:numFmt w:val="decimal"/>
      <w:lvlText w:val=""/>
      <w:lvlJc w:val="left"/>
    </w:lvl>
    <w:lvl w:ilvl="5" w:tplc="989E4EB8">
      <w:numFmt w:val="decimal"/>
      <w:lvlText w:val=""/>
      <w:lvlJc w:val="left"/>
    </w:lvl>
    <w:lvl w:ilvl="6" w:tplc="3FD65104">
      <w:numFmt w:val="decimal"/>
      <w:lvlText w:val=""/>
      <w:lvlJc w:val="left"/>
    </w:lvl>
    <w:lvl w:ilvl="7" w:tplc="97C03E48">
      <w:numFmt w:val="decimal"/>
      <w:lvlText w:val=""/>
      <w:lvlJc w:val="left"/>
    </w:lvl>
    <w:lvl w:ilvl="8" w:tplc="A2786D98">
      <w:numFmt w:val="decimal"/>
      <w:lvlText w:val=""/>
      <w:lvlJc w:val="left"/>
    </w:lvl>
  </w:abstractNum>
  <w:abstractNum w:abstractNumId="4" w15:restartNumberingAfterBreak="0">
    <w:nsid w:val="00000005"/>
    <w:multiLevelType w:val="hybridMultilevel"/>
    <w:tmpl w:val="F3A23C1E"/>
    <w:lvl w:ilvl="0" w:tplc="BA46955E">
      <w:numFmt w:val="none"/>
      <w:lvlText w:val=""/>
      <w:lvlJc w:val="left"/>
      <w:pPr>
        <w:tabs>
          <w:tab w:val="num" w:pos="360"/>
        </w:tabs>
      </w:pPr>
    </w:lvl>
    <w:lvl w:ilvl="1" w:tplc="D09A64A6">
      <w:numFmt w:val="decimal"/>
      <w:lvlText w:val=""/>
      <w:lvlJc w:val="left"/>
    </w:lvl>
    <w:lvl w:ilvl="2" w:tplc="91B8C066">
      <w:numFmt w:val="decimal"/>
      <w:lvlText w:val=""/>
      <w:lvlJc w:val="left"/>
    </w:lvl>
    <w:lvl w:ilvl="3" w:tplc="8A4C0D32">
      <w:numFmt w:val="decimal"/>
      <w:lvlText w:val=""/>
      <w:lvlJc w:val="left"/>
    </w:lvl>
    <w:lvl w:ilvl="4" w:tplc="794CCED8">
      <w:numFmt w:val="decimal"/>
      <w:lvlText w:val=""/>
      <w:lvlJc w:val="left"/>
    </w:lvl>
    <w:lvl w:ilvl="5" w:tplc="AEA43A0E">
      <w:numFmt w:val="decimal"/>
      <w:lvlText w:val=""/>
      <w:lvlJc w:val="left"/>
    </w:lvl>
    <w:lvl w:ilvl="6" w:tplc="BD6EA9C0">
      <w:numFmt w:val="decimal"/>
      <w:lvlText w:val=""/>
      <w:lvlJc w:val="left"/>
    </w:lvl>
    <w:lvl w:ilvl="7" w:tplc="C1F8CFEA">
      <w:numFmt w:val="decimal"/>
      <w:lvlText w:val=""/>
      <w:lvlJc w:val="left"/>
    </w:lvl>
    <w:lvl w:ilvl="8" w:tplc="BF7A21C8">
      <w:numFmt w:val="decimal"/>
      <w:lvlText w:val=""/>
      <w:lvlJc w:val="left"/>
    </w:lvl>
  </w:abstractNum>
  <w:abstractNum w:abstractNumId="5" w15:restartNumberingAfterBreak="0">
    <w:nsid w:val="00000006"/>
    <w:multiLevelType w:val="hybridMultilevel"/>
    <w:tmpl w:val="69543314"/>
    <w:lvl w:ilvl="0" w:tplc="0E8A35A8">
      <w:numFmt w:val="none"/>
      <w:lvlText w:val=""/>
      <w:lvlJc w:val="left"/>
      <w:pPr>
        <w:tabs>
          <w:tab w:val="num" w:pos="360"/>
        </w:tabs>
      </w:pPr>
    </w:lvl>
    <w:lvl w:ilvl="1" w:tplc="CB0C4344">
      <w:numFmt w:val="decimal"/>
      <w:lvlText w:val=""/>
      <w:lvlJc w:val="left"/>
    </w:lvl>
    <w:lvl w:ilvl="2" w:tplc="E4F049CE">
      <w:numFmt w:val="decimal"/>
      <w:lvlText w:val=""/>
      <w:lvlJc w:val="left"/>
    </w:lvl>
    <w:lvl w:ilvl="3" w:tplc="F79A6082">
      <w:numFmt w:val="decimal"/>
      <w:lvlText w:val=""/>
      <w:lvlJc w:val="left"/>
    </w:lvl>
    <w:lvl w:ilvl="4" w:tplc="E584AB20">
      <w:numFmt w:val="decimal"/>
      <w:lvlText w:val=""/>
      <w:lvlJc w:val="left"/>
    </w:lvl>
    <w:lvl w:ilvl="5" w:tplc="93826E9C">
      <w:numFmt w:val="decimal"/>
      <w:lvlText w:val=""/>
      <w:lvlJc w:val="left"/>
    </w:lvl>
    <w:lvl w:ilvl="6" w:tplc="CDE0AA6C">
      <w:numFmt w:val="decimal"/>
      <w:lvlText w:val=""/>
      <w:lvlJc w:val="left"/>
    </w:lvl>
    <w:lvl w:ilvl="7" w:tplc="61AECF68">
      <w:numFmt w:val="decimal"/>
      <w:lvlText w:val=""/>
      <w:lvlJc w:val="left"/>
    </w:lvl>
    <w:lvl w:ilvl="8" w:tplc="5DAAAE0E">
      <w:numFmt w:val="decimal"/>
      <w:lvlText w:val=""/>
      <w:lvlJc w:val="left"/>
    </w:lvl>
  </w:abstractNum>
  <w:abstractNum w:abstractNumId="6" w15:restartNumberingAfterBreak="0">
    <w:nsid w:val="00000007"/>
    <w:multiLevelType w:val="hybridMultilevel"/>
    <w:tmpl w:val="EFE49688"/>
    <w:lvl w:ilvl="0" w:tplc="75745616">
      <w:numFmt w:val="none"/>
      <w:lvlText w:val=""/>
      <w:lvlJc w:val="left"/>
      <w:pPr>
        <w:tabs>
          <w:tab w:val="num" w:pos="360"/>
        </w:tabs>
      </w:pPr>
    </w:lvl>
    <w:lvl w:ilvl="1" w:tplc="237CCB0E">
      <w:numFmt w:val="decimal"/>
      <w:lvlText w:val=""/>
      <w:lvlJc w:val="left"/>
    </w:lvl>
    <w:lvl w:ilvl="2" w:tplc="89B8EB94">
      <w:numFmt w:val="decimal"/>
      <w:lvlText w:val=""/>
      <w:lvlJc w:val="left"/>
    </w:lvl>
    <w:lvl w:ilvl="3" w:tplc="3B326E38">
      <w:numFmt w:val="decimal"/>
      <w:lvlText w:val=""/>
      <w:lvlJc w:val="left"/>
    </w:lvl>
    <w:lvl w:ilvl="4" w:tplc="FB9E98F8">
      <w:numFmt w:val="decimal"/>
      <w:lvlText w:val=""/>
      <w:lvlJc w:val="left"/>
    </w:lvl>
    <w:lvl w:ilvl="5" w:tplc="D26E469C">
      <w:numFmt w:val="decimal"/>
      <w:lvlText w:val=""/>
      <w:lvlJc w:val="left"/>
    </w:lvl>
    <w:lvl w:ilvl="6" w:tplc="20EAF330">
      <w:numFmt w:val="decimal"/>
      <w:lvlText w:val=""/>
      <w:lvlJc w:val="left"/>
    </w:lvl>
    <w:lvl w:ilvl="7" w:tplc="FF8A0F8C">
      <w:numFmt w:val="decimal"/>
      <w:lvlText w:val=""/>
      <w:lvlJc w:val="left"/>
    </w:lvl>
    <w:lvl w:ilvl="8" w:tplc="EB166EC6">
      <w:numFmt w:val="decimal"/>
      <w:lvlText w:val=""/>
      <w:lvlJc w:val="left"/>
    </w:lvl>
  </w:abstractNum>
  <w:abstractNum w:abstractNumId="7" w15:restartNumberingAfterBreak="0">
    <w:nsid w:val="00000008"/>
    <w:multiLevelType w:val="hybridMultilevel"/>
    <w:tmpl w:val="FBA6930C"/>
    <w:lvl w:ilvl="0" w:tplc="BA4803B6">
      <w:numFmt w:val="none"/>
      <w:lvlText w:val=""/>
      <w:lvlJc w:val="left"/>
      <w:pPr>
        <w:tabs>
          <w:tab w:val="num" w:pos="360"/>
        </w:tabs>
      </w:pPr>
    </w:lvl>
    <w:lvl w:ilvl="1" w:tplc="9DE2977A">
      <w:numFmt w:val="decimal"/>
      <w:lvlText w:val=""/>
      <w:lvlJc w:val="left"/>
    </w:lvl>
    <w:lvl w:ilvl="2" w:tplc="B00078C0">
      <w:numFmt w:val="decimal"/>
      <w:lvlText w:val=""/>
      <w:lvlJc w:val="left"/>
    </w:lvl>
    <w:lvl w:ilvl="3" w:tplc="D8C6CDB4">
      <w:numFmt w:val="decimal"/>
      <w:lvlText w:val=""/>
      <w:lvlJc w:val="left"/>
    </w:lvl>
    <w:lvl w:ilvl="4" w:tplc="27761D08">
      <w:numFmt w:val="decimal"/>
      <w:lvlText w:val=""/>
      <w:lvlJc w:val="left"/>
    </w:lvl>
    <w:lvl w:ilvl="5" w:tplc="1400A8D0">
      <w:numFmt w:val="decimal"/>
      <w:lvlText w:val=""/>
      <w:lvlJc w:val="left"/>
    </w:lvl>
    <w:lvl w:ilvl="6" w:tplc="DD3862F8">
      <w:numFmt w:val="decimal"/>
      <w:lvlText w:val=""/>
      <w:lvlJc w:val="left"/>
    </w:lvl>
    <w:lvl w:ilvl="7" w:tplc="4A8C3A08">
      <w:numFmt w:val="decimal"/>
      <w:lvlText w:val=""/>
      <w:lvlJc w:val="left"/>
    </w:lvl>
    <w:lvl w:ilvl="8" w:tplc="BDE8F26A">
      <w:numFmt w:val="decimal"/>
      <w:lvlText w:val=""/>
      <w:lvlJc w:val="left"/>
    </w:lvl>
  </w:abstractNum>
  <w:abstractNum w:abstractNumId="8" w15:restartNumberingAfterBreak="0">
    <w:nsid w:val="00000009"/>
    <w:multiLevelType w:val="hybridMultilevel"/>
    <w:tmpl w:val="935E2B24"/>
    <w:lvl w:ilvl="0" w:tplc="5C9E8646">
      <w:numFmt w:val="none"/>
      <w:lvlText w:val=""/>
      <w:lvlJc w:val="left"/>
      <w:pPr>
        <w:tabs>
          <w:tab w:val="num" w:pos="360"/>
        </w:tabs>
      </w:pPr>
    </w:lvl>
    <w:lvl w:ilvl="1" w:tplc="A04E52F6">
      <w:numFmt w:val="decimal"/>
      <w:lvlText w:val=""/>
      <w:lvlJc w:val="left"/>
    </w:lvl>
    <w:lvl w:ilvl="2" w:tplc="220ECB62">
      <w:numFmt w:val="decimal"/>
      <w:lvlText w:val=""/>
      <w:lvlJc w:val="left"/>
    </w:lvl>
    <w:lvl w:ilvl="3" w:tplc="14601050">
      <w:numFmt w:val="decimal"/>
      <w:lvlText w:val=""/>
      <w:lvlJc w:val="left"/>
    </w:lvl>
    <w:lvl w:ilvl="4" w:tplc="4C8022F6">
      <w:numFmt w:val="decimal"/>
      <w:lvlText w:val=""/>
      <w:lvlJc w:val="left"/>
    </w:lvl>
    <w:lvl w:ilvl="5" w:tplc="976A660E">
      <w:numFmt w:val="decimal"/>
      <w:lvlText w:val=""/>
      <w:lvlJc w:val="left"/>
    </w:lvl>
    <w:lvl w:ilvl="6" w:tplc="86F4C6A8">
      <w:numFmt w:val="decimal"/>
      <w:lvlText w:val=""/>
      <w:lvlJc w:val="left"/>
    </w:lvl>
    <w:lvl w:ilvl="7" w:tplc="D5641F90">
      <w:numFmt w:val="decimal"/>
      <w:lvlText w:val=""/>
      <w:lvlJc w:val="left"/>
    </w:lvl>
    <w:lvl w:ilvl="8" w:tplc="571E8B98">
      <w:numFmt w:val="decimal"/>
      <w:lvlText w:val=""/>
      <w:lvlJc w:val="left"/>
    </w:lvl>
  </w:abstractNum>
  <w:abstractNum w:abstractNumId="9" w15:restartNumberingAfterBreak="0">
    <w:nsid w:val="0000000A"/>
    <w:multiLevelType w:val="hybridMultilevel"/>
    <w:tmpl w:val="BE1820D6"/>
    <w:lvl w:ilvl="0" w:tplc="3E0267F6">
      <w:numFmt w:val="none"/>
      <w:lvlText w:val=""/>
      <w:lvlJc w:val="left"/>
      <w:pPr>
        <w:tabs>
          <w:tab w:val="num" w:pos="360"/>
        </w:tabs>
      </w:pPr>
    </w:lvl>
    <w:lvl w:ilvl="1" w:tplc="AC2481D8">
      <w:numFmt w:val="decimal"/>
      <w:lvlText w:val=""/>
      <w:lvlJc w:val="left"/>
    </w:lvl>
    <w:lvl w:ilvl="2" w:tplc="B8202754">
      <w:numFmt w:val="decimal"/>
      <w:lvlText w:val=""/>
      <w:lvlJc w:val="left"/>
    </w:lvl>
    <w:lvl w:ilvl="3" w:tplc="46848144">
      <w:numFmt w:val="decimal"/>
      <w:lvlText w:val=""/>
      <w:lvlJc w:val="left"/>
    </w:lvl>
    <w:lvl w:ilvl="4" w:tplc="78468D22">
      <w:numFmt w:val="decimal"/>
      <w:lvlText w:val=""/>
      <w:lvlJc w:val="left"/>
    </w:lvl>
    <w:lvl w:ilvl="5" w:tplc="F8CC36EE">
      <w:numFmt w:val="decimal"/>
      <w:lvlText w:val=""/>
      <w:lvlJc w:val="left"/>
    </w:lvl>
    <w:lvl w:ilvl="6" w:tplc="BBB25366">
      <w:numFmt w:val="decimal"/>
      <w:lvlText w:val=""/>
      <w:lvlJc w:val="left"/>
    </w:lvl>
    <w:lvl w:ilvl="7" w:tplc="089C8520">
      <w:numFmt w:val="decimal"/>
      <w:lvlText w:val=""/>
      <w:lvlJc w:val="left"/>
    </w:lvl>
    <w:lvl w:ilvl="8" w:tplc="8A7E8686">
      <w:numFmt w:val="decimal"/>
      <w:lvlText w:val=""/>
      <w:lvlJc w:val="left"/>
    </w:lvl>
  </w:abstractNum>
  <w:abstractNum w:abstractNumId="10" w15:restartNumberingAfterBreak="0">
    <w:nsid w:val="0000000B"/>
    <w:multiLevelType w:val="hybridMultilevel"/>
    <w:tmpl w:val="3118AD8A"/>
    <w:lvl w:ilvl="0" w:tplc="092E9732">
      <w:numFmt w:val="none"/>
      <w:lvlText w:val=""/>
      <w:lvlJc w:val="left"/>
      <w:pPr>
        <w:tabs>
          <w:tab w:val="num" w:pos="360"/>
        </w:tabs>
      </w:pPr>
    </w:lvl>
    <w:lvl w:ilvl="1" w:tplc="FFC2685A">
      <w:numFmt w:val="decimal"/>
      <w:lvlText w:val=""/>
      <w:lvlJc w:val="left"/>
    </w:lvl>
    <w:lvl w:ilvl="2" w:tplc="9D46FD0C">
      <w:numFmt w:val="decimal"/>
      <w:lvlText w:val=""/>
      <w:lvlJc w:val="left"/>
    </w:lvl>
    <w:lvl w:ilvl="3" w:tplc="52945FA4">
      <w:numFmt w:val="decimal"/>
      <w:lvlText w:val=""/>
      <w:lvlJc w:val="left"/>
    </w:lvl>
    <w:lvl w:ilvl="4" w:tplc="8C727CD6">
      <w:numFmt w:val="decimal"/>
      <w:lvlText w:val=""/>
      <w:lvlJc w:val="left"/>
    </w:lvl>
    <w:lvl w:ilvl="5" w:tplc="A0266BBE">
      <w:numFmt w:val="decimal"/>
      <w:lvlText w:val=""/>
      <w:lvlJc w:val="left"/>
    </w:lvl>
    <w:lvl w:ilvl="6" w:tplc="E9D8C410">
      <w:numFmt w:val="decimal"/>
      <w:lvlText w:val=""/>
      <w:lvlJc w:val="left"/>
    </w:lvl>
    <w:lvl w:ilvl="7" w:tplc="515C9184">
      <w:numFmt w:val="decimal"/>
      <w:lvlText w:val=""/>
      <w:lvlJc w:val="left"/>
    </w:lvl>
    <w:lvl w:ilvl="8" w:tplc="E5AEE06E">
      <w:numFmt w:val="decimal"/>
      <w:lvlText w:val=""/>
      <w:lvlJc w:val="left"/>
    </w:lvl>
  </w:abstractNum>
  <w:abstractNum w:abstractNumId="11" w15:restartNumberingAfterBreak="0">
    <w:nsid w:val="0000000C"/>
    <w:multiLevelType w:val="hybridMultilevel"/>
    <w:tmpl w:val="6DE0820C"/>
    <w:lvl w:ilvl="0" w:tplc="AC8885CC">
      <w:numFmt w:val="none"/>
      <w:lvlText w:val=""/>
      <w:lvlJc w:val="left"/>
      <w:pPr>
        <w:tabs>
          <w:tab w:val="num" w:pos="360"/>
        </w:tabs>
      </w:pPr>
    </w:lvl>
    <w:lvl w:ilvl="1" w:tplc="7A2E9A88">
      <w:numFmt w:val="decimal"/>
      <w:lvlText w:val=""/>
      <w:lvlJc w:val="left"/>
    </w:lvl>
    <w:lvl w:ilvl="2" w:tplc="CEF884E0">
      <w:numFmt w:val="decimal"/>
      <w:lvlText w:val=""/>
      <w:lvlJc w:val="left"/>
    </w:lvl>
    <w:lvl w:ilvl="3" w:tplc="133405F4">
      <w:numFmt w:val="decimal"/>
      <w:lvlText w:val=""/>
      <w:lvlJc w:val="left"/>
    </w:lvl>
    <w:lvl w:ilvl="4" w:tplc="C6B81F96">
      <w:numFmt w:val="decimal"/>
      <w:lvlText w:val=""/>
      <w:lvlJc w:val="left"/>
    </w:lvl>
    <w:lvl w:ilvl="5" w:tplc="17F6A096">
      <w:numFmt w:val="decimal"/>
      <w:lvlText w:val=""/>
      <w:lvlJc w:val="left"/>
    </w:lvl>
    <w:lvl w:ilvl="6" w:tplc="1B90AFC4">
      <w:numFmt w:val="decimal"/>
      <w:lvlText w:val=""/>
      <w:lvlJc w:val="left"/>
    </w:lvl>
    <w:lvl w:ilvl="7" w:tplc="850C930C">
      <w:numFmt w:val="decimal"/>
      <w:lvlText w:val=""/>
      <w:lvlJc w:val="left"/>
    </w:lvl>
    <w:lvl w:ilvl="8" w:tplc="D43EF49C">
      <w:numFmt w:val="decimal"/>
      <w:lvlText w:val=""/>
      <w:lvlJc w:val="left"/>
    </w:lvl>
  </w:abstractNum>
  <w:abstractNum w:abstractNumId="12" w15:restartNumberingAfterBreak="0">
    <w:nsid w:val="0000000D"/>
    <w:multiLevelType w:val="hybridMultilevel"/>
    <w:tmpl w:val="A9362C70"/>
    <w:lvl w:ilvl="0" w:tplc="0A88732C">
      <w:numFmt w:val="none"/>
      <w:lvlText w:val=""/>
      <w:lvlJc w:val="left"/>
      <w:pPr>
        <w:tabs>
          <w:tab w:val="num" w:pos="360"/>
        </w:tabs>
      </w:pPr>
    </w:lvl>
    <w:lvl w:ilvl="1" w:tplc="C00C281A">
      <w:numFmt w:val="decimal"/>
      <w:lvlText w:val=""/>
      <w:lvlJc w:val="left"/>
    </w:lvl>
    <w:lvl w:ilvl="2" w:tplc="ECA8A6D8">
      <w:numFmt w:val="decimal"/>
      <w:lvlText w:val=""/>
      <w:lvlJc w:val="left"/>
    </w:lvl>
    <w:lvl w:ilvl="3" w:tplc="47E46AC6">
      <w:numFmt w:val="decimal"/>
      <w:lvlText w:val=""/>
      <w:lvlJc w:val="left"/>
    </w:lvl>
    <w:lvl w:ilvl="4" w:tplc="B1F6A004">
      <w:numFmt w:val="decimal"/>
      <w:lvlText w:val=""/>
      <w:lvlJc w:val="left"/>
    </w:lvl>
    <w:lvl w:ilvl="5" w:tplc="596CE928">
      <w:numFmt w:val="decimal"/>
      <w:lvlText w:val=""/>
      <w:lvlJc w:val="left"/>
    </w:lvl>
    <w:lvl w:ilvl="6" w:tplc="40F8DB84">
      <w:numFmt w:val="decimal"/>
      <w:lvlText w:val=""/>
      <w:lvlJc w:val="left"/>
    </w:lvl>
    <w:lvl w:ilvl="7" w:tplc="DCBA6852">
      <w:numFmt w:val="decimal"/>
      <w:lvlText w:val=""/>
      <w:lvlJc w:val="left"/>
    </w:lvl>
    <w:lvl w:ilvl="8" w:tplc="A62C7384">
      <w:numFmt w:val="decimal"/>
      <w:lvlText w:val=""/>
      <w:lvlJc w:val="left"/>
    </w:lvl>
  </w:abstractNum>
  <w:abstractNum w:abstractNumId="13" w15:restartNumberingAfterBreak="0">
    <w:nsid w:val="0000000E"/>
    <w:multiLevelType w:val="hybridMultilevel"/>
    <w:tmpl w:val="2B70B66A"/>
    <w:lvl w:ilvl="0" w:tplc="B470A1B2">
      <w:numFmt w:val="none"/>
      <w:lvlText w:val=""/>
      <w:lvlJc w:val="left"/>
      <w:pPr>
        <w:tabs>
          <w:tab w:val="num" w:pos="360"/>
        </w:tabs>
      </w:pPr>
    </w:lvl>
    <w:lvl w:ilvl="1" w:tplc="9E722D4C">
      <w:numFmt w:val="decimal"/>
      <w:lvlText w:val=""/>
      <w:lvlJc w:val="left"/>
    </w:lvl>
    <w:lvl w:ilvl="2" w:tplc="12C67374">
      <w:numFmt w:val="decimal"/>
      <w:lvlText w:val=""/>
      <w:lvlJc w:val="left"/>
    </w:lvl>
    <w:lvl w:ilvl="3" w:tplc="A8F8ABFC">
      <w:numFmt w:val="decimal"/>
      <w:lvlText w:val=""/>
      <w:lvlJc w:val="left"/>
    </w:lvl>
    <w:lvl w:ilvl="4" w:tplc="94EEDC9C">
      <w:numFmt w:val="decimal"/>
      <w:lvlText w:val=""/>
      <w:lvlJc w:val="left"/>
    </w:lvl>
    <w:lvl w:ilvl="5" w:tplc="069CE9B8">
      <w:numFmt w:val="decimal"/>
      <w:lvlText w:val=""/>
      <w:lvlJc w:val="left"/>
    </w:lvl>
    <w:lvl w:ilvl="6" w:tplc="FCB44EC0">
      <w:numFmt w:val="decimal"/>
      <w:lvlText w:val=""/>
      <w:lvlJc w:val="left"/>
    </w:lvl>
    <w:lvl w:ilvl="7" w:tplc="83F02066">
      <w:numFmt w:val="decimal"/>
      <w:lvlText w:val=""/>
      <w:lvlJc w:val="left"/>
    </w:lvl>
    <w:lvl w:ilvl="8" w:tplc="53B00F3A">
      <w:numFmt w:val="decimal"/>
      <w:lvlText w:val=""/>
      <w:lvlJc w:val="left"/>
    </w:lvl>
  </w:abstractNum>
  <w:abstractNum w:abstractNumId="14" w15:restartNumberingAfterBreak="0">
    <w:nsid w:val="0000000F"/>
    <w:multiLevelType w:val="hybridMultilevel"/>
    <w:tmpl w:val="7A80198E"/>
    <w:lvl w:ilvl="0" w:tplc="A36C0818">
      <w:numFmt w:val="none"/>
      <w:lvlText w:val=""/>
      <w:lvlJc w:val="left"/>
      <w:pPr>
        <w:tabs>
          <w:tab w:val="num" w:pos="360"/>
        </w:tabs>
      </w:pPr>
    </w:lvl>
    <w:lvl w:ilvl="1" w:tplc="F88A8A9E">
      <w:numFmt w:val="decimal"/>
      <w:lvlText w:val=""/>
      <w:lvlJc w:val="left"/>
    </w:lvl>
    <w:lvl w:ilvl="2" w:tplc="45BA759A">
      <w:numFmt w:val="decimal"/>
      <w:lvlText w:val=""/>
      <w:lvlJc w:val="left"/>
    </w:lvl>
    <w:lvl w:ilvl="3" w:tplc="38BABD70">
      <w:numFmt w:val="decimal"/>
      <w:lvlText w:val=""/>
      <w:lvlJc w:val="left"/>
    </w:lvl>
    <w:lvl w:ilvl="4" w:tplc="0D12B872">
      <w:numFmt w:val="decimal"/>
      <w:lvlText w:val=""/>
      <w:lvlJc w:val="left"/>
    </w:lvl>
    <w:lvl w:ilvl="5" w:tplc="609E1E40">
      <w:numFmt w:val="decimal"/>
      <w:lvlText w:val=""/>
      <w:lvlJc w:val="left"/>
    </w:lvl>
    <w:lvl w:ilvl="6" w:tplc="F1A29DA4">
      <w:numFmt w:val="decimal"/>
      <w:lvlText w:val=""/>
      <w:lvlJc w:val="left"/>
    </w:lvl>
    <w:lvl w:ilvl="7" w:tplc="04FEFEBC">
      <w:numFmt w:val="decimal"/>
      <w:lvlText w:val=""/>
      <w:lvlJc w:val="left"/>
    </w:lvl>
    <w:lvl w:ilvl="8" w:tplc="01CAED08">
      <w:numFmt w:val="decimal"/>
      <w:lvlText w:val=""/>
      <w:lvlJc w:val="left"/>
    </w:lvl>
  </w:abstractNum>
  <w:abstractNum w:abstractNumId="15" w15:restartNumberingAfterBreak="0">
    <w:nsid w:val="00000010"/>
    <w:multiLevelType w:val="hybridMultilevel"/>
    <w:tmpl w:val="00BEF3B8"/>
    <w:lvl w:ilvl="0" w:tplc="67B06C72">
      <w:numFmt w:val="none"/>
      <w:lvlText w:val=""/>
      <w:lvlJc w:val="left"/>
      <w:pPr>
        <w:tabs>
          <w:tab w:val="num" w:pos="360"/>
        </w:tabs>
      </w:pPr>
    </w:lvl>
    <w:lvl w:ilvl="1" w:tplc="E572DDA6">
      <w:numFmt w:val="decimal"/>
      <w:lvlText w:val=""/>
      <w:lvlJc w:val="left"/>
    </w:lvl>
    <w:lvl w:ilvl="2" w:tplc="B87A9488">
      <w:numFmt w:val="decimal"/>
      <w:lvlText w:val=""/>
      <w:lvlJc w:val="left"/>
    </w:lvl>
    <w:lvl w:ilvl="3" w:tplc="B336C608">
      <w:numFmt w:val="decimal"/>
      <w:lvlText w:val=""/>
      <w:lvlJc w:val="left"/>
    </w:lvl>
    <w:lvl w:ilvl="4" w:tplc="B06809CE">
      <w:numFmt w:val="decimal"/>
      <w:lvlText w:val=""/>
      <w:lvlJc w:val="left"/>
    </w:lvl>
    <w:lvl w:ilvl="5" w:tplc="670499C8">
      <w:numFmt w:val="decimal"/>
      <w:lvlText w:val=""/>
      <w:lvlJc w:val="left"/>
    </w:lvl>
    <w:lvl w:ilvl="6" w:tplc="FF8C62B8">
      <w:numFmt w:val="decimal"/>
      <w:lvlText w:val=""/>
      <w:lvlJc w:val="left"/>
    </w:lvl>
    <w:lvl w:ilvl="7" w:tplc="9B463ACE">
      <w:numFmt w:val="decimal"/>
      <w:lvlText w:val=""/>
      <w:lvlJc w:val="left"/>
    </w:lvl>
    <w:lvl w:ilvl="8" w:tplc="6D90C782">
      <w:numFmt w:val="decimal"/>
      <w:lvlText w:val=""/>
      <w:lvlJc w:val="left"/>
    </w:lvl>
  </w:abstractNum>
  <w:abstractNum w:abstractNumId="16" w15:restartNumberingAfterBreak="0">
    <w:nsid w:val="00000011"/>
    <w:multiLevelType w:val="hybridMultilevel"/>
    <w:tmpl w:val="51C097F8"/>
    <w:lvl w:ilvl="0" w:tplc="89728392">
      <w:numFmt w:val="none"/>
      <w:lvlText w:val=""/>
      <w:lvlJc w:val="left"/>
      <w:pPr>
        <w:tabs>
          <w:tab w:val="num" w:pos="360"/>
        </w:tabs>
      </w:pPr>
    </w:lvl>
    <w:lvl w:ilvl="1" w:tplc="E4426404">
      <w:numFmt w:val="decimal"/>
      <w:lvlText w:val=""/>
      <w:lvlJc w:val="left"/>
    </w:lvl>
    <w:lvl w:ilvl="2" w:tplc="6F84966E">
      <w:numFmt w:val="decimal"/>
      <w:lvlText w:val=""/>
      <w:lvlJc w:val="left"/>
    </w:lvl>
    <w:lvl w:ilvl="3" w:tplc="65BE9532">
      <w:numFmt w:val="decimal"/>
      <w:lvlText w:val=""/>
      <w:lvlJc w:val="left"/>
    </w:lvl>
    <w:lvl w:ilvl="4" w:tplc="3D3A33B0">
      <w:numFmt w:val="decimal"/>
      <w:lvlText w:val=""/>
      <w:lvlJc w:val="left"/>
    </w:lvl>
    <w:lvl w:ilvl="5" w:tplc="694E6376">
      <w:numFmt w:val="decimal"/>
      <w:lvlText w:val=""/>
      <w:lvlJc w:val="left"/>
    </w:lvl>
    <w:lvl w:ilvl="6" w:tplc="3948099A">
      <w:numFmt w:val="decimal"/>
      <w:lvlText w:val=""/>
      <w:lvlJc w:val="left"/>
    </w:lvl>
    <w:lvl w:ilvl="7" w:tplc="D63088A8">
      <w:numFmt w:val="decimal"/>
      <w:lvlText w:val=""/>
      <w:lvlJc w:val="left"/>
    </w:lvl>
    <w:lvl w:ilvl="8" w:tplc="025A9674">
      <w:numFmt w:val="decimal"/>
      <w:lvlText w:val=""/>
      <w:lvlJc w:val="left"/>
    </w:lvl>
  </w:abstractNum>
  <w:abstractNum w:abstractNumId="17" w15:restartNumberingAfterBreak="0">
    <w:nsid w:val="00000012"/>
    <w:multiLevelType w:val="hybridMultilevel"/>
    <w:tmpl w:val="7D1ACAE2"/>
    <w:lvl w:ilvl="0" w:tplc="DF600464">
      <w:numFmt w:val="none"/>
      <w:lvlText w:val=""/>
      <w:lvlJc w:val="left"/>
      <w:pPr>
        <w:tabs>
          <w:tab w:val="num" w:pos="360"/>
        </w:tabs>
      </w:pPr>
    </w:lvl>
    <w:lvl w:ilvl="1" w:tplc="E3084576">
      <w:numFmt w:val="none"/>
      <w:lvlText w:val=""/>
      <w:lvlJc w:val="left"/>
      <w:pPr>
        <w:tabs>
          <w:tab w:val="num" w:pos="360"/>
        </w:tabs>
      </w:pPr>
    </w:lvl>
    <w:lvl w:ilvl="2" w:tplc="0BD42528">
      <w:numFmt w:val="none"/>
      <w:lvlText w:val=""/>
      <w:lvlJc w:val="left"/>
      <w:pPr>
        <w:tabs>
          <w:tab w:val="num" w:pos="360"/>
        </w:tabs>
      </w:pPr>
    </w:lvl>
    <w:lvl w:ilvl="3" w:tplc="F6EC707C">
      <w:numFmt w:val="none"/>
      <w:lvlText w:val=""/>
      <w:lvlJc w:val="left"/>
      <w:pPr>
        <w:tabs>
          <w:tab w:val="num" w:pos="360"/>
        </w:tabs>
      </w:pPr>
    </w:lvl>
    <w:lvl w:ilvl="4" w:tplc="DD884D12">
      <w:numFmt w:val="decimal"/>
      <w:lvlText w:val=""/>
      <w:lvlJc w:val="left"/>
    </w:lvl>
    <w:lvl w:ilvl="5" w:tplc="183C1858">
      <w:numFmt w:val="decimal"/>
      <w:lvlText w:val=""/>
      <w:lvlJc w:val="left"/>
    </w:lvl>
    <w:lvl w:ilvl="6" w:tplc="5FDE4FDC">
      <w:numFmt w:val="decimal"/>
      <w:lvlText w:val=""/>
      <w:lvlJc w:val="left"/>
    </w:lvl>
    <w:lvl w:ilvl="7" w:tplc="1570A74E">
      <w:numFmt w:val="decimal"/>
      <w:lvlText w:val=""/>
      <w:lvlJc w:val="left"/>
    </w:lvl>
    <w:lvl w:ilvl="8" w:tplc="CA4A2600">
      <w:numFmt w:val="decimal"/>
      <w:lvlText w:val=""/>
      <w:lvlJc w:val="left"/>
    </w:lvl>
  </w:abstractNum>
  <w:abstractNum w:abstractNumId="18" w15:restartNumberingAfterBreak="0">
    <w:nsid w:val="00000013"/>
    <w:multiLevelType w:val="hybridMultilevel"/>
    <w:tmpl w:val="337A5A88"/>
    <w:lvl w:ilvl="0" w:tplc="8402E470">
      <w:numFmt w:val="none"/>
      <w:lvlText w:val=""/>
      <w:lvlJc w:val="left"/>
      <w:pPr>
        <w:tabs>
          <w:tab w:val="num" w:pos="360"/>
        </w:tabs>
      </w:pPr>
    </w:lvl>
    <w:lvl w:ilvl="1" w:tplc="2A9049B6">
      <w:numFmt w:val="decimal"/>
      <w:lvlText w:val=""/>
      <w:lvlJc w:val="left"/>
    </w:lvl>
    <w:lvl w:ilvl="2" w:tplc="35241872">
      <w:numFmt w:val="decimal"/>
      <w:lvlText w:val=""/>
      <w:lvlJc w:val="left"/>
    </w:lvl>
    <w:lvl w:ilvl="3" w:tplc="2386404C">
      <w:numFmt w:val="decimal"/>
      <w:lvlText w:val=""/>
      <w:lvlJc w:val="left"/>
    </w:lvl>
    <w:lvl w:ilvl="4" w:tplc="0DC6E9D2">
      <w:numFmt w:val="decimal"/>
      <w:lvlText w:val=""/>
      <w:lvlJc w:val="left"/>
    </w:lvl>
    <w:lvl w:ilvl="5" w:tplc="C14AC82C">
      <w:numFmt w:val="decimal"/>
      <w:lvlText w:val=""/>
      <w:lvlJc w:val="left"/>
    </w:lvl>
    <w:lvl w:ilvl="6" w:tplc="D9449E2A">
      <w:numFmt w:val="decimal"/>
      <w:lvlText w:val=""/>
      <w:lvlJc w:val="left"/>
    </w:lvl>
    <w:lvl w:ilvl="7" w:tplc="35323506">
      <w:numFmt w:val="decimal"/>
      <w:lvlText w:val=""/>
      <w:lvlJc w:val="left"/>
    </w:lvl>
    <w:lvl w:ilvl="8" w:tplc="9D82EFA8">
      <w:numFmt w:val="decimal"/>
      <w:lvlText w:val=""/>
      <w:lvlJc w:val="left"/>
    </w:lvl>
  </w:abstractNum>
  <w:abstractNum w:abstractNumId="19" w15:restartNumberingAfterBreak="0">
    <w:nsid w:val="035E4ADC"/>
    <w:multiLevelType w:val="hybridMultilevel"/>
    <w:tmpl w:val="BC84C768"/>
    <w:lvl w:ilvl="0" w:tplc="566C1558">
      <w:start w:val="27"/>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3C71075"/>
    <w:multiLevelType w:val="hybridMultilevel"/>
    <w:tmpl w:val="BDD04AAE"/>
    <w:lvl w:ilvl="0" w:tplc="C8326E24">
      <w:start w:val="3"/>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520059"/>
    <w:multiLevelType w:val="hybridMultilevel"/>
    <w:tmpl w:val="3136585C"/>
    <w:lvl w:ilvl="0" w:tplc="1E70B6D2">
      <w:start w:val="10"/>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2172B0"/>
    <w:multiLevelType w:val="hybridMultilevel"/>
    <w:tmpl w:val="233E4C16"/>
    <w:lvl w:ilvl="0" w:tplc="1F605C1C">
      <w:numFmt w:val="bullet"/>
      <w:lvlText w:val="-"/>
      <w:lvlJc w:val="left"/>
      <w:pPr>
        <w:tabs>
          <w:tab w:val="num" w:pos="720"/>
        </w:tabs>
        <w:ind w:left="720" w:hanging="360"/>
      </w:pPr>
      <w:rPr>
        <w:rFonts w:ascii="Helvetica" w:eastAsia="ヒラギノ角ゴ Pro W3" w:hAnsi="Helvetic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010EB3"/>
    <w:multiLevelType w:val="hybridMultilevel"/>
    <w:tmpl w:val="05F4D58C"/>
    <w:lvl w:ilvl="0" w:tplc="F9D4ACA0">
      <w:start w:val="1435"/>
      <w:numFmt w:val="bullet"/>
      <w:lvlText w:val=""/>
      <w:lvlJc w:val="left"/>
      <w:pPr>
        <w:tabs>
          <w:tab w:val="num" w:pos="720"/>
        </w:tabs>
        <w:ind w:left="720" w:hanging="360"/>
      </w:pPr>
      <w:rPr>
        <w:rFonts w:ascii="Symbol" w:eastAsia="Times New Roman"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0F64A4"/>
    <w:multiLevelType w:val="hybridMultilevel"/>
    <w:tmpl w:val="3D62253E"/>
    <w:lvl w:ilvl="0" w:tplc="2F421BBA">
      <w:start w:val="52"/>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863F9B"/>
    <w:multiLevelType w:val="hybridMultilevel"/>
    <w:tmpl w:val="2DFC8712"/>
    <w:lvl w:ilvl="0" w:tplc="2DB0746E">
      <w:start w:val="6403"/>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884A57"/>
    <w:multiLevelType w:val="hybridMultilevel"/>
    <w:tmpl w:val="488CA0C0"/>
    <w:lvl w:ilvl="0" w:tplc="17822B28">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6C1508"/>
    <w:multiLevelType w:val="hybridMultilevel"/>
    <w:tmpl w:val="E690A87C"/>
    <w:lvl w:ilvl="0" w:tplc="74ECB21C">
      <w:start w:val="8"/>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8" w15:restartNumberingAfterBreak="0">
    <w:nsid w:val="40425576"/>
    <w:multiLevelType w:val="hybridMultilevel"/>
    <w:tmpl w:val="9B0A7F30"/>
    <w:lvl w:ilvl="0" w:tplc="C7CCE9BE">
      <w:start w:val="112"/>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1510DA"/>
    <w:multiLevelType w:val="hybridMultilevel"/>
    <w:tmpl w:val="630EAA02"/>
    <w:lvl w:ilvl="0" w:tplc="9CB64F40">
      <w:start w:val="10"/>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4B14D3"/>
    <w:multiLevelType w:val="hybridMultilevel"/>
    <w:tmpl w:val="4F8C37F8"/>
    <w:lvl w:ilvl="0" w:tplc="A03ADC72">
      <w:start w:val="35"/>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25D3E"/>
    <w:multiLevelType w:val="hybridMultilevel"/>
    <w:tmpl w:val="EEE6A480"/>
    <w:lvl w:ilvl="0" w:tplc="566C1558">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A95014"/>
    <w:multiLevelType w:val="hybridMultilevel"/>
    <w:tmpl w:val="FD5A23FC"/>
    <w:lvl w:ilvl="0" w:tplc="20BACD50">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2693C"/>
    <w:multiLevelType w:val="hybridMultilevel"/>
    <w:tmpl w:val="8EFCD332"/>
    <w:lvl w:ilvl="0" w:tplc="43ACCFD2">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2717BF"/>
    <w:multiLevelType w:val="hybridMultilevel"/>
    <w:tmpl w:val="903A793C"/>
    <w:lvl w:ilvl="0" w:tplc="B6A00204">
      <w:start w:val="1435"/>
      <w:numFmt w:val="bullet"/>
      <w:lvlText w:val=""/>
      <w:lvlJc w:val="left"/>
      <w:pPr>
        <w:tabs>
          <w:tab w:val="num" w:pos="720"/>
        </w:tabs>
        <w:ind w:left="720" w:hanging="360"/>
      </w:pPr>
      <w:rPr>
        <w:rFonts w:ascii="Symbol" w:eastAsia="Times New Roman"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CC4133"/>
    <w:multiLevelType w:val="hybridMultilevel"/>
    <w:tmpl w:val="2052452A"/>
    <w:lvl w:ilvl="0" w:tplc="3F84CAD0">
      <w:numFmt w:val="bullet"/>
      <w:lvlText w:val="-"/>
      <w:lvlJc w:val="left"/>
      <w:pPr>
        <w:tabs>
          <w:tab w:val="num" w:pos="720"/>
        </w:tabs>
        <w:ind w:left="720" w:hanging="360"/>
      </w:pPr>
      <w:rPr>
        <w:rFonts w:ascii="Skia" w:eastAsia="Times New Roman" w:hAnsi="Ski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BD7BAE"/>
    <w:multiLevelType w:val="hybridMultilevel"/>
    <w:tmpl w:val="20444BE2"/>
    <w:lvl w:ilvl="0" w:tplc="592A8936">
      <w:start w:val="27"/>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74984"/>
    <w:multiLevelType w:val="hybridMultilevel"/>
    <w:tmpl w:val="D17AB2E0"/>
    <w:lvl w:ilvl="0" w:tplc="D1D8EB42">
      <w:start w:val="1"/>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B2DC2"/>
    <w:multiLevelType w:val="hybridMultilevel"/>
    <w:tmpl w:val="14602E98"/>
    <w:lvl w:ilvl="0" w:tplc="5C22F854">
      <w:start w:val="23"/>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333FB"/>
    <w:multiLevelType w:val="hybridMultilevel"/>
    <w:tmpl w:val="95FEC5F2"/>
    <w:lvl w:ilvl="0" w:tplc="69D645DC">
      <w:start w:val="56"/>
      <w:numFmt w:val="bullet"/>
      <w:lvlText w:val="-"/>
      <w:lvlJc w:val="left"/>
      <w:pPr>
        <w:tabs>
          <w:tab w:val="num" w:pos="720"/>
        </w:tabs>
        <w:ind w:left="720" w:hanging="360"/>
      </w:pPr>
      <w:rPr>
        <w:rFonts w:ascii="Optima" w:eastAsia="Times New Roman" w:hAnsi="Optim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C37959"/>
    <w:multiLevelType w:val="hybridMultilevel"/>
    <w:tmpl w:val="E6C6BBC4"/>
    <w:lvl w:ilvl="0" w:tplc="F238EAB0">
      <w:start w:val="94"/>
      <w:numFmt w:val="bullet"/>
      <w:lvlText w:val="-"/>
      <w:lvlJc w:val="left"/>
      <w:pPr>
        <w:tabs>
          <w:tab w:val="num" w:pos="720"/>
        </w:tabs>
        <w:ind w:left="720" w:hanging="360"/>
      </w:pPr>
      <w:rPr>
        <w:rFonts w:ascii="Helvetica" w:eastAsia="Times New Roman" w:hAnsi="Helvetica"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3"/>
  </w:num>
  <w:num w:numId="3">
    <w:abstractNumId w:val="35"/>
  </w:num>
  <w:num w:numId="4">
    <w:abstractNumId w:val="25"/>
  </w:num>
  <w:num w:numId="5">
    <w:abstractNumId w:val="26"/>
  </w:num>
  <w:num w:numId="6">
    <w:abstractNumId w:val="33"/>
  </w:num>
  <w:num w:numId="7">
    <w:abstractNumId w:val="30"/>
  </w:num>
  <w:num w:numId="8">
    <w:abstractNumId w:val="38"/>
  </w:num>
  <w:num w:numId="9">
    <w:abstractNumId w:val="20"/>
  </w:num>
  <w:num w:numId="10">
    <w:abstractNumId w:val="28"/>
  </w:num>
  <w:num w:numId="11">
    <w:abstractNumId w:val="24"/>
  </w:num>
  <w:num w:numId="12">
    <w:abstractNumId w:val="29"/>
  </w:num>
  <w:num w:numId="13">
    <w:abstractNumId w:val="32"/>
  </w:num>
  <w:num w:numId="14">
    <w:abstractNumId w:val="21"/>
  </w:num>
  <w:num w:numId="15">
    <w:abstractNumId w:val="27"/>
  </w:num>
  <w:num w:numId="16">
    <w:abstractNumId w:val="36"/>
  </w:num>
  <w:num w:numId="17">
    <w:abstractNumId w:val="37"/>
  </w:num>
  <w:num w:numId="18">
    <w:abstractNumId w:val="19"/>
  </w:num>
  <w:num w:numId="19">
    <w:abstractNumId w:val="22"/>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 w:numId="36">
    <w:abstractNumId w:val="16"/>
  </w:num>
  <w:num w:numId="37">
    <w:abstractNumId w:val="17"/>
  </w:num>
  <w:num w:numId="38">
    <w:abstractNumId w:val="18"/>
  </w:num>
  <w:num w:numId="39">
    <w:abstractNumId w:val="39"/>
  </w:num>
  <w:num w:numId="40">
    <w:abstractNumId w:val="3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DA"/>
    <w:rsid w:val="00055F78"/>
    <w:rsid w:val="00096F74"/>
    <w:rsid w:val="000F5698"/>
    <w:rsid w:val="00262399"/>
    <w:rsid w:val="002D2E79"/>
    <w:rsid w:val="002D51AB"/>
    <w:rsid w:val="003018DC"/>
    <w:rsid w:val="0033117F"/>
    <w:rsid w:val="00380266"/>
    <w:rsid w:val="003C7C57"/>
    <w:rsid w:val="004112DA"/>
    <w:rsid w:val="004D3DA7"/>
    <w:rsid w:val="00522308"/>
    <w:rsid w:val="00557EFE"/>
    <w:rsid w:val="005852F8"/>
    <w:rsid w:val="005F2B4E"/>
    <w:rsid w:val="006E2D4F"/>
    <w:rsid w:val="0071115B"/>
    <w:rsid w:val="007B5F0C"/>
    <w:rsid w:val="007E7747"/>
    <w:rsid w:val="00E602DF"/>
    <w:rsid w:val="00EB3F57"/>
    <w:rsid w:val="00ED591A"/>
    <w:rsid w:val="00EE4B27"/>
    <w:rsid w:val="00F345FD"/>
    <w:rsid w:val="00F82B3D"/>
    <w:rsid w:val="00FA1E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3C0E53"/>
  <w15:chartTrackingRefBased/>
  <w15:docId w15:val="{45B7705D-1CE7-C948-9650-7DCC6B6E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7982"/>
    <w:rPr>
      <w:sz w:val="24"/>
      <w:szCs w:val="24"/>
    </w:rPr>
  </w:style>
  <w:style w:type="paragraph" w:styleId="Titre1">
    <w:name w:val="heading 1"/>
    <w:basedOn w:val="Normal"/>
    <w:next w:val="Normal"/>
    <w:qFormat/>
    <w:rsid w:val="000F4ADC"/>
    <w:pPr>
      <w:keepNext/>
      <w:spacing w:before="240" w:after="60"/>
      <w:outlineLvl w:val="0"/>
    </w:pPr>
    <w:rPr>
      <w:rFonts w:ascii="Arial" w:hAnsi="Arial"/>
      <w:b/>
      <w:kern w:val="32"/>
      <w:sz w:val="32"/>
      <w:szCs w:val="32"/>
    </w:rPr>
  </w:style>
  <w:style w:type="paragraph" w:styleId="Titre2">
    <w:name w:val="heading 2"/>
    <w:basedOn w:val="Normal"/>
    <w:next w:val="Normal"/>
    <w:qFormat/>
    <w:rsid w:val="008B6E35"/>
    <w:pPr>
      <w:keepNext/>
      <w:spacing w:before="240" w:after="60"/>
      <w:outlineLvl w:val="1"/>
    </w:pPr>
    <w:rPr>
      <w:rFonts w:ascii="Arial" w:hAnsi="Arial"/>
      <w:b/>
      <w:i/>
      <w:sz w:val="28"/>
      <w:szCs w:val="28"/>
    </w:rPr>
  </w:style>
  <w:style w:type="paragraph" w:styleId="Titre5">
    <w:name w:val="heading 5"/>
    <w:basedOn w:val="Normal"/>
    <w:next w:val="Normal"/>
    <w:qFormat/>
    <w:rsid w:val="00E52189"/>
    <w:pPr>
      <w:keepNext/>
      <w:tabs>
        <w:tab w:val="left" w:pos="4536"/>
      </w:tabs>
      <w:spacing w:line="360" w:lineRule="auto"/>
      <w:jc w:val="both"/>
      <w:outlineLvl w:val="4"/>
    </w:pPr>
    <w:rPr>
      <w:rFonts w:ascii="Skia" w:hAnsi="Skia"/>
      <w:b/>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77982"/>
    <w:pPr>
      <w:tabs>
        <w:tab w:val="center" w:pos="4703"/>
        <w:tab w:val="right" w:pos="9406"/>
      </w:tabs>
    </w:pPr>
  </w:style>
  <w:style w:type="paragraph" w:styleId="Pieddepage">
    <w:name w:val="footer"/>
    <w:basedOn w:val="Normal"/>
    <w:semiHidden/>
    <w:rsid w:val="00B77982"/>
    <w:pPr>
      <w:tabs>
        <w:tab w:val="center" w:pos="4703"/>
        <w:tab w:val="right" w:pos="9406"/>
      </w:tabs>
    </w:pPr>
  </w:style>
  <w:style w:type="paragraph" w:styleId="Lgende">
    <w:name w:val="caption"/>
    <w:basedOn w:val="Normal"/>
    <w:next w:val="Normal"/>
    <w:qFormat/>
    <w:rsid w:val="000F4ADC"/>
    <w:rPr>
      <w:rFonts w:ascii="Times" w:eastAsia="Times" w:hAnsi="Times"/>
      <w:b/>
      <w:sz w:val="48"/>
      <w:szCs w:val="20"/>
    </w:rPr>
  </w:style>
  <w:style w:type="paragraph" w:customStyle="1" w:styleId="Corps">
    <w:name w:val="Corps"/>
    <w:rsid w:val="00B760B4"/>
    <w:rPr>
      <w:rFonts w:ascii="Helvetica" w:eastAsia="ヒラギノ角ゴ Pro W3" w:hAnsi="Helvetica"/>
      <w:color w:val="000000"/>
      <w:sz w:val="24"/>
    </w:rPr>
  </w:style>
  <w:style w:type="paragraph" w:customStyle="1" w:styleId="Titre21">
    <w:name w:val="Titre 21"/>
    <w:rsid w:val="00A25645"/>
    <w:pPr>
      <w:spacing w:before="100" w:after="100"/>
      <w:outlineLvl w:val="1"/>
    </w:pPr>
    <w:rPr>
      <w:rFonts w:ascii="Times" w:eastAsia="ヒラギノ角ゴ Pro W3" w:hAnsi="Times"/>
      <w:b/>
      <w:color w:val="000000"/>
      <w:sz w:val="36"/>
    </w:rPr>
  </w:style>
  <w:style w:type="character" w:customStyle="1" w:styleId="lev1">
    <w:name w:val="Élevé1"/>
    <w:rsid w:val="00A25645"/>
    <w:rPr>
      <w:rFonts w:ascii="Lucida Grande" w:eastAsia="ヒラギノ角ゴ Pro W3" w:hAnsi="Lucida Grande"/>
      <w:b/>
      <w:i w:val="0"/>
      <w:color w:val="000000"/>
      <w:sz w:val="24"/>
    </w:rPr>
  </w:style>
  <w:style w:type="paragraph" w:styleId="NormalWeb">
    <w:name w:val="Normal (Web)"/>
    <w:basedOn w:val="Normal"/>
    <w:uiPriority w:val="99"/>
    <w:rsid w:val="00522C47"/>
    <w:pPr>
      <w:spacing w:before="100" w:beforeAutospacing="1" w:after="119"/>
    </w:pPr>
    <w:rPr>
      <w:rFonts w:ascii="Times" w:eastAsia="Times" w:hAnsi="Times"/>
      <w:sz w:val="20"/>
      <w:szCs w:val="20"/>
    </w:rPr>
  </w:style>
  <w:style w:type="table" w:styleId="Grilledutableau">
    <w:name w:val="Table Grid"/>
    <w:basedOn w:val="TableauNormal"/>
    <w:rsid w:val="00706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C7C57"/>
    <w:rPr>
      <w:color w:val="0563C1" w:themeColor="hyperlink"/>
      <w:u w:val="single"/>
    </w:rPr>
  </w:style>
  <w:style w:type="character" w:styleId="Mentionnonrsolue">
    <w:name w:val="Unresolved Mention"/>
    <w:basedOn w:val="Policepardfaut"/>
    <w:uiPriority w:val="99"/>
    <w:semiHidden/>
    <w:unhideWhenUsed/>
    <w:rsid w:val="003C7C57"/>
    <w:rPr>
      <w:color w:val="605E5C"/>
      <w:shd w:val="clear" w:color="auto" w:fill="E1DFDD"/>
    </w:rPr>
  </w:style>
  <w:style w:type="paragraph" w:styleId="Textedebulles">
    <w:name w:val="Balloon Text"/>
    <w:basedOn w:val="Normal"/>
    <w:link w:val="TextedebullesCar"/>
    <w:uiPriority w:val="99"/>
    <w:semiHidden/>
    <w:unhideWhenUsed/>
    <w:rsid w:val="00522308"/>
    <w:rPr>
      <w:sz w:val="18"/>
      <w:szCs w:val="18"/>
    </w:rPr>
  </w:style>
  <w:style w:type="character" w:customStyle="1" w:styleId="TextedebullesCar">
    <w:name w:val="Texte de bulles Car"/>
    <w:basedOn w:val="Policepardfaut"/>
    <w:link w:val="Textedebulles"/>
    <w:uiPriority w:val="99"/>
    <w:semiHidden/>
    <w:rsid w:val="00522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2026</Words>
  <Characters>11149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lpstr>
    </vt:vector>
  </TitlesOfParts>
  <Company>Nadine Verna</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phonopaca</dc:creator>
  <cp:keywords/>
  <cp:lastModifiedBy>Nadine Verna</cp:lastModifiedBy>
  <cp:revision>8</cp:revision>
  <cp:lastPrinted>2015-09-09T14:12:00Z</cp:lastPrinted>
  <dcterms:created xsi:type="dcterms:W3CDTF">2019-05-24T10:47:00Z</dcterms:created>
  <dcterms:modified xsi:type="dcterms:W3CDTF">2019-08-30T10:19:00Z</dcterms:modified>
</cp:coreProperties>
</file>